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B611FE" w:rsidRPr="00B611FE" w:rsidTr="007D2752">
        <w:tc>
          <w:tcPr>
            <w:tcW w:w="4219" w:type="dxa"/>
            <w:vAlign w:val="center"/>
          </w:tcPr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BE700" wp14:editId="6A89E129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3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55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5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5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gramStart"/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Садовое</w:t>
      </w:r>
      <w:proofErr w:type="gramEnd"/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"page=2" \o "Page 2"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"page=3" \o "Page 3"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A2448" w:rsidRPr="00EA2448" w:rsidRDefault="00AF1B22" w:rsidP="00EA2448">
      <w:pPr>
        <w:spacing w:after="0" w:line="240" w:lineRule="auto"/>
        <w:jc w:val="right"/>
        <w:rPr>
          <w:b/>
          <w:sz w:val="26"/>
          <w:szCs w:val="26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A2448" w:rsidRPr="00EA2448">
        <w:rPr>
          <w:b/>
          <w:sz w:val="26"/>
          <w:szCs w:val="26"/>
        </w:rPr>
        <w:t xml:space="preserve"> «</w:t>
      </w:r>
      <w:r w:rsidR="00EA2448" w:rsidRPr="00EA2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аварийно-спасательных служб</w:t>
      </w:r>
    </w:p>
    <w:p w:rsidR="00EA2448" w:rsidRPr="00EA2448" w:rsidRDefault="00EA2448" w:rsidP="00EA2448">
      <w:pPr>
        <w:pStyle w:val="headertext"/>
        <w:spacing w:before="0" w:beforeAutospacing="0" w:after="0" w:afterAutospacing="0"/>
        <w:jc w:val="right"/>
        <w:rPr>
          <w:b/>
          <w:sz w:val="26"/>
          <w:szCs w:val="26"/>
        </w:rPr>
      </w:pPr>
      <w:r w:rsidRPr="00EA2448">
        <w:rPr>
          <w:b/>
          <w:sz w:val="26"/>
          <w:szCs w:val="26"/>
        </w:rPr>
        <w:t xml:space="preserve">и нештатных аварийно-спасательных формирований </w:t>
      </w:r>
    </w:p>
    <w:p w:rsidR="00EA2448" w:rsidRPr="00EA2448" w:rsidRDefault="00EA2448" w:rsidP="00EA2448">
      <w:pPr>
        <w:pStyle w:val="headertext"/>
        <w:spacing w:before="0" w:beforeAutospacing="0" w:after="0" w:afterAutospacing="0"/>
        <w:jc w:val="right"/>
        <w:rPr>
          <w:b/>
          <w:sz w:val="26"/>
          <w:szCs w:val="26"/>
        </w:rPr>
      </w:pPr>
      <w:r w:rsidRPr="00EA2448">
        <w:rPr>
          <w:b/>
          <w:sz w:val="26"/>
          <w:szCs w:val="26"/>
        </w:rPr>
        <w:t xml:space="preserve">на территории </w:t>
      </w:r>
      <w:r w:rsidRPr="00EA2448">
        <w:rPr>
          <w:b/>
          <w:sz w:val="26"/>
          <w:szCs w:val="26"/>
        </w:rPr>
        <w:t>Садовского СМО РК»</w:t>
      </w:r>
    </w:p>
    <w:p w:rsidR="00EA2448" w:rsidRPr="00EA2448" w:rsidRDefault="00551A91" w:rsidP="0055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22.08.1995 N 151-ФЗ "Об аварийно-спасательных службах и статусе спасателей"</w:t>
        </w:r>
      </w:hyperlink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12.02.1998.</w:t>
        </w:r>
        <w:proofErr w:type="gramEnd"/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28-ФЗ "О гражданской обороне"</w:t>
        </w:r>
      </w:hyperlink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10" w:history="1"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EA2448" w:rsidRPr="00551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="00EA2448"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EA2448" w:rsidRPr="00EA2448" w:rsidRDefault="00EA2448" w:rsidP="00551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EA2448" w:rsidRPr="00EA2448" w:rsidRDefault="00EA2448" w:rsidP="0055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"Об организации деятельности аварийно-спасательных формирований на территории 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данному постановлению.</w:t>
      </w:r>
    </w:p>
    <w:p w:rsidR="00EA2448" w:rsidRPr="00EA2448" w:rsidRDefault="00EA2448" w:rsidP="0055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5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отделу администрации 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48" w:rsidRPr="00EA2448" w:rsidRDefault="00EA2448" w:rsidP="0055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1.2.Определить перечень организаций, создающих нештатные аварийно-спасательные формирования, по согласованию с соответствующими организациями, определить виды, количество и численность создаваемых нештатных аварийно-спасательных формирований, нормы оснащения. Составить реестр организаций, создающих нештатные аварийно-спасательные формирования, организовать их учет.</w:t>
      </w:r>
    </w:p>
    <w:p w:rsidR="00EA2448" w:rsidRPr="00EA2448" w:rsidRDefault="00EA2448" w:rsidP="0055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2.Финансирование мероприятий по созданию, подготовке и оснащению аварийно-спасательных служб и аварийно-спасательных формирований осуществлять согласно действующему законодательству.</w:t>
      </w:r>
    </w:p>
    <w:p w:rsidR="00EA2448" w:rsidRPr="00EA2448" w:rsidRDefault="00EA2448" w:rsidP="0055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6A448A" w:rsidRPr="00DA7D83" w:rsidRDefault="006A448A" w:rsidP="006A448A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D8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6A448A" w:rsidRPr="00DA7D83" w:rsidRDefault="006A448A" w:rsidP="006A448A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D83">
        <w:rPr>
          <w:rFonts w:ascii="Times New Roman" w:hAnsi="Times New Roman" w:cs="Times New Roman"/>
          <w:b/>
          <w:sz w:val="26"/>
          <w:szCs w:val="26"/>
        </w:rPr>
        <w:t xml:space="preserve">Садовского СМО РК </w:t>
      </w:r>
    </w:p>
    <w:p w:rsidR="006A448A" w:rsidRPr="00DA7D83" w:rsidRDefault="006A448A" w:rsidP="006A448A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D83">
        <w:rPr>
          <w:rFonts w:ascii="Times New Roman" w:hAnsi="Times New Roman" w:cs="Times New Roman"/>
          <w:b/>
          <w:sz w:val="26"/>
          <w:szCs w:val="26"/>
        </w:rPr>
        <w:t xml:space="preserve">Глава Садовского СМО РК     </w:t>
      </w:r>
      <w:r w:rsidR="00DA7D8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A7D8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DA7D8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A7D83">
        <w:rPr>
          <w:rFonts w:ascii="Times New Roman" w:hAnsi="Times New Roman" w:cs="Times New Roman"/>
          <w:b/>
          <w:sz w:val="26"/>
          <w:szCs w:val="26"/>
        </w:rPr>
        <w:t>Панченко Ю.С.</w:t>
      </w:r>
    </w:p>
    <w:p w:rsidR="00C91866" w:rsidRPr="00774A4C" w:rsidRDefault="00C91866" w:rsidP="00C918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Приложение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C91866" w:rsidRPr="00774A4C" w:rsidRDefault="00C91866" w:rsidP="00C918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Главы Садовского СМО РК</w:t>
      </w:r>
    </w:p>
    <w:p w:rsidR="00C91866" w:rsidRPr="00774A4C" w:rsidRDefault="00C91866" w:rsidP="00C91866">
      <w:pPr>
        <w:tabs>
          <w:tab w:val="left" w:pos="60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11а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05.08.2015</w:t>
      </w:r>
      <w:r w:rsidRPr="00774A4C">
        <w:rPr>
          <w:rFonts w:ascii="Times New Roman" w:hAnsi="Times New Roman" w:cs="Times New Roman"/>
          <w:b/>
          <w:sz w:val="24"/>
          <w:szCs w:val="24"/>
        </w:rPr>
        <w:t>г.</w:t>
      </w:r>
    </w:p>
    <w:p w:rsidR="00C91866" w:rsidRPr="00C91866" w:rsidRDefault="00EA2448" w:rsidP="00C918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91866" w:rsidRDefault="00C91866" w:rsidP="00C918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A2448" w:rsidRPr="00EA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организации деятельности аварийно-спасательных формирований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Садовского СМО РК</w:t>
      </w:r>
    </w:p>
    <w:p w:rsidR="00EA2448" w:rsidRPr="00EA2448" w:rsidRDefault="00EA2448" w:rsidP="00EA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Общие положения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организации деятельности аварийно-спасательных формирований на территории </w:t>
      </w:r>
      <w:r w:rsidR="003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устанавливает порядок создания и организации деятельности аварийно-спасательных формирований на территории </w:t>
      </w:r>
      <w:r w:rsidR="003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12" w:history="1"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</w:t>
      </w:r>
      <w:r w:rsidR="000936D1" w:rsidRPr="000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21.12.1994 N 68-ФЗ "О защите населения и территорий от чрезвычайных ситуаций природного и техногенного характера"</w:t>
        </w:r>
      </w:hyperlink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22.08.1995 N 151-ФЗ "Об аварийно-спасательных службах и статусе спасателей"</w:t>
        </w:r>
      </w:hyperlink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12.02.1998.</w:t>
        </w:r>
        <w:proofErr w:type="gramEnd"/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28-ФЗ "О гражданской обороне"</w:t>
        </w:r>
      </w:hyperlink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093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0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РК.</w:t>
      </w:r>
      <w:proofErr w:type="gramEnd"/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понятия: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нештатное аварийно-спасательное формирование - это самостоятельная структура, созданная на нештатной основе, оснащенная специальными техникой, оборудованием, снаряжением, инструментами и материалами, подготовленная для проведения аварийно-спасательных и других неотложных работ в очагах поражения и зонах чрезвычайных ситуаций;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спасатель - это гражданин, подготовленный и аттестованный на проведение аварийно-спасательных работ;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EA2448" w:rsidRPr="00EA2448" w:rsidRDefault="00EA2448" w:rsidP="00EA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Задачи аварийно-спасательных формирований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аварийно-спасательных формирований являются: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органов управления, сил и средств аварийно-спасательных формирований в установленной степени готовности к выдвижению в зоны чрезвычайных ситуаций и проведению работ по ликвидации чрезвычайных ситуаций;</w:t>
      </w:r>
      <w:proofErr w:type="gramEnd"/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EA2448" w:rsidRPr="00EA2448" w:rsidRDefault="00EA2448" w:rsidP="0067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чрезвычайных ситуаций на обслуживаемых объектах или территориях.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 решениями органов, создающих аварийно-спасательные формирования, на них могут возлагаться следующие задачи: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 w:rsidR="0067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знаний в области защиты населения и территории сельского поселения Ивановское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обработка населения, специальная обработка техники, зданий и обеззараживание территорий;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восстановлении функционирования объектов жизнеобеспечения населения;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EA2448" w:rsidRPr="00EA2448" w:rsidRDefault="00EA2448" w:rsidP="00EA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Права аварийно-спасательных формирований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реализации своих задач аварийно-спасательные формирования имеют право: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вносить предложения по улучшению противоаварийного состояния объектов и отдельных территорий </w:t>
      </w:r>
      <w:r w:rsidR="00BC7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устранению выявленных нарушений требований безопасности;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на договорной основе средства связи, транспорта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EA2448" w:rsidRPr="00EA2448" w:rsidRDefault="00EA2448" w:rsidP="00BC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осуществлять иную деятельность в соответствии с федеральными законами и иными нормативными правовыми актами Российской Федерации и </w:t>
      </w:r>
      <w:r w:rsidR="00BC7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="006C0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448" w:rsidRPr="00EA2448" w:rsidRDefault="00EA2448" w:rsidP="00EA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Порядок создания аварийно-спасательных формирований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территории </w:t>
      </w:r>
      <w:r w:rsidR="006C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Садовского СМО РК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аварийно-спасательные формирования могут создаваться организациями и общественными объединениями.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обязательном порядке создаются аварийно-спасательные формирования для решения задач гражданской обороны на территории </w:t>
      </w:r>
      <w:r w:rsidR="0062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Садовского СМО РК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Аварийно-спасательные формирования могут создаваться: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постоянной штатной основе - профессиональные аварийно-спасательные формирования;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нештатной основе - нештатные аварийно-спасательные формирования;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общественных началах - общественные аварийно-спасательные формирования.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Полномочия органов местного самоуправления по созданию аварийно-спасательных формирований на территории </w:t>
      </w:r>
      <w:r w:rsidR="006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организации, находящиеся в сфере их ведения, которые создают аварийно-спасательные формирования;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регистрацию и учет аварийно-спасательных формирований;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 в пределах своей компетенции готовность аварийно-спасательных формирований к реагированию на чрезвычайные ситуации и проведению работ по их ликвидации.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Состав, структура и оснащение аварийно-спасательных формирований определяются руководителями организаций, исходя из возложенных на них задач гражданской обороны и защиты населения, и согласовываются </w:t>
      </w:r>
      <w:r w:rsidR="006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вышестоящим органом управления.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Комплектование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Порядок организации деятельности аварийно-спасательных формирований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Действия аварийно-спасательных формирований по организации и ведению аварийно-спасательных работ на территории </w:t>
      </w:r>
      <w:r w:rsidR="006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регламентируются законодательством Российской Федерации, настоящим Положением, уставами аварийно-спасательных формирований, правилами и другими нормативными правовыми актами.</w:t>
      </w:r>
    </w:p>
    <w:p w:rsidR="00EA2448" w:rsidRPr="00EA2448" w:rsidRDefault="00EA2448" w:rsidP="0062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аварийно-спасательные формирования, действующие на территории </w:t>
      </w:r>
      <w:r w:rsidR="006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Профессиональные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часа, в военное время - 6 часов.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Часть нештатных аварийно-спасательных формирований из состава сил гражданской обороны, по решению соответствующего руководителя, может содержаться в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Готовность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Привлечение аварийно-спасательных формирований к ликвидации чрезвычайных ситуаций на территории </w:t>
      </w:r>
      <w:r w:rsidR="00186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планами предупреждения и ликвидации чрезвычайных ситуаций;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планами взаимодействия при ликвидации чрезвычайных ситуаций на территории </w:t>
      </w:r>
      <w:r w:rsidR="00186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уполномоченных должностных лиц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Привлечение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 w:rsidR="001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Садовского СМО РК 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разрабатываемым в установленном порядке.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Координацию деятельности всех аварийно-спасательных формирований на территории </w:t>
      </w:r>
      <w:r w:rsidR="00186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специализированный орган управления по делам гражданской обороны и чрезвычайным ситуациям </w:t>
      </w:r>
      <w:proofErr w:type="spellStart"/>
      <w:r w:rsidR="001B6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1B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Руководство аварийно- 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Регистрация аварийно-спасательных формирований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Аварийно-спасательные формирования подлежат обязательной регистрации и внесению в единый реестр аварийно-спасательных формирований.</w:t>
      </w: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Ведение единого реестра аварийно-спасательных формирований осуществляется в порядке, установленном Правительством </w:t>
      </w:r>
      <w:r w:rsidR="001B6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Калмыкия.</w:t>
      </w:r>
    </w:p>
    <w:p w:rsidR="001B6288" w:rsidRDefault="001B6288" w:rsidP="0018632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448" w:rsidRPr="00EA2448" w:rsidRDefault="00EA2448" w:rsidP="0018632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Финансовое обеспечение мероприятий по привлечению аварийно-спасательных формирований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Финансовое обеспечение мероприятий по привлечению аварийно-спасательных формирований является расходным обязательством </w:t>
      </w:r>
      <w:r w:rsidR="001B6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Расходы на обеспечение мероприятий по привлечению аварийно-спасательных формирований осуществляются в пределах средств, предусмотренных в бюджете </w:t>
      </w:r>
      <w:r w:rsidR="001B6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год.</w:t>
      </w:r>
    </w:p>
    <w:p w:rsidR="00EA2448" w:rsidRPr="00EA2448" w:rsidRDefault="00EA2448" w:rsidP="00EA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Профессиональные аварийно- спасательные формирования могут осуществлять свою деятельность по обслуживанию объектов и территорий на договорной основе.</w:t>
      </w:r>
    </w:p>
    <w:bookmarkEnd w:id="0"/>
    <w:p w:rsidR="00AF1B22" w:rsidRPr="00AF1B22" w:rsidRDefault="00AF1B22" w:rsidP="00EA2448">
      <w:pPr>
        <w:pStyle w:val="a3"/>
        <w:spacing w:before="0" w:beforeAutospacing="0" w:after="0" w:afterAutospacing="0"/>
        <w:jc w:val="right"/>
      </w:pPr>
    </w:p>
    <w:sectPr w:rsidR="00AF1B22" w:rsidRPr="00AF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9B"/>
    <w:rsid w:val="0003209F"/>
    <w:rsid w:val="000666B1"/>
    <w:rsid w:val="000936D1"/>
    <w:rsid w:val="00135F4C"/>
    <w:rsid w:val="00186322"/>
    <w:rsid w:val="001B6288"/>
    <w:rsid w:val="001C2306"/>
    <w:rsid w:val="00277F45"/>
    <w:rsid w:val="003B1A94"/>
    <w:rsid w:val="003C533B"/>
    <w:rsid w:val="003D05E5"/>
    <w:rsid w:val="004418F3"/>
    <w:rsid w:val="00551A91"/>
    <w:rsid w:val="0062333E"/>
    <w:rsid w:val="00666E83"/>
    <w:rsid w:val="0067287D"/>
    <w:rsid w:val="006A448A"/>
    <w:rsid w:val="006C0E25"/>
    <w:rsid w:val="006F73E3"/>
    <w:rsid w:val="007544E7"/>
    <w:rsid w:val="00774A4C"/>
    <w:rsid w:val="00A8339B"/>
    <w:rsid w:val="00AF1B22"/>
    <w:rsid w:val="00B611FE"/>
    <w:rsid w:val="00BA767B"/>
    <w:rsid w:val="00BC7B2F"/>
    <w:rsid w:val="00C07F0B"/>
    <w:rsid w:val="00C36FC3"/>
    <w:rsid w:val="00C91866"/>
    <w:rsid w:val="00C93285"/>
    <w:rsid w:val="00CC0856"/>
    <w:rsid w:val="00D87344"/>
    <w:rsid w:val="00DA7D83"/>
    <w:rsid w:val="00E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3096" TargetMode="External"/><Relationship Id="rId13" Type="http://schemas.openxmlformats.org/officeDocument/2006/relationships/hyperlink" Target="http://docs.cntd.ru/document/90099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9635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842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635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701041" TargetMode="External"/><Relationship Id="rId10" Type="http://schemas.openxmlformats.org/officeDocument/2006/relationships/hyperlink" Target="http://docs.cntd.ru/document/9018842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yperlink" Target="http://docs.cntd.ru/document/9013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2017-06-06T06:48:00Z</cp:lastPrinted>
  <dcterms:created xsi:type="dcterms:W3CDTF">2017-06-05T11:47:00Z</dcterms:created>
  <dcterms:modified xsi:type="dcterms:W3CDTF">2017-06-06T06:48:00Z</dcterms:modified>
</cp:coreProperties>
</file>