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B611FE" w:rsidRPr="00B611FE" w:rsidTr="007D2752">
        <w:tc>
          <w:tcPr>
            <w:tcW w:w="4219" w:type="dxa"/>
            <w:vAlign w:val="center"/>
          </w:tcPr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BE700" wp14:editId="6A89E129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7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7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7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C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gramStart"/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Садовое</w:t>
      </w:r>
      <w:proofErr w:type="gramEnd"/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"page=2" \o "Page 2"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C6967" w:rsidRPr="007A5BF7" w:rsidRDefault="00AF1B22" w:rsidP="00FA2C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C6967" w:rsidRPr="007A5BF7">
        <w:rPr>
          <w:rFonts w:ascii="Times New Roman" w:hAnsi="Times New Roman" w:cs="Times New Roman"/>
          <w:b/>
          <w:sz w:val="24"/>
          <w:szCs w:val="24"/>
        </w:rPr>
        <w:t>«О создании резервов материальных</w:t>
      </w:r>
    </w:p>
    <w:p w:rsidR="00BC6967" w:rsidRPr="00BC6967" w:rsidRDefault="00BC6967" w:rsidP="00BC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финансовых ресурсов для ликвидации</w:t>
      </w:r>
    </w:p>
    <w:p w:rsidR="00BC6967" w:rsidRPr="00BC6967" w:rsidRDefault="00BC6967" w:rsidP="00BC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 на территории</w:t>
      </w:r>
    </w:p>
    <w:p w:rsidR="00BC6967" w:rsidRPr="00BC6967" w:rsidRDefault="00BC6967" w:rsidP="00BC6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Садовского СМО РК</w:t>
      </w:r>
      <w:r w:rsidR="007F076C" w:rsidRPr="007A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BF7" w:rsidRDefault="00BC6967" w:rsidP="007A5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6967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26 октября 2000 года № 810 «О порядке выделения средств из резервного фонда Правительства Российской Федерации по</w:t>
      </w:r>
      <w:proofErr w:type="gramEnd"/>
      <w:r w:rsidRPr="00BC6967">
        <w:rPr>
          <w:rFonts w:ascii="Times New Roman" w:eastAsia="Times New Roman" w:hAnsi="Times New Roman" w:cs="Times New Roman"/>
          <w:lang w:eastAsia="ru-RU"/>
        </w:rPr>
        <w:t xml:space="preserve"> предупреждению и ликвидации чрезвычайных ситуаций и последствий стихийных бедствий», а также в целях заблаговременного создания резервов материальных и финансовых ресурсов для их экстренного привлечения в случае возникновения чрезвычайных ситуаций на территории </w:t>
      </w:r>
      <w:r w:rsidR="007F076C" w:rsidRPr="007A5BF7">
        <w:rPr>
          <w:rFonts w:ascii="Times New Roman" w:eastAsia="Times New Roman" w:hAnsi="Times New Roman" w:cs="Times New Roman"/>
          <w:lang w:eastAsia="ru-RU"/>
        </w:rPr>
        <w:t>Садовского СМО РК</w:t>
      </w:r>
      <w:r w:rsidR="007A5BF7" w:rsidRPr="007A5BF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7A5B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7A5BF7" w:rsidRPr="007A5B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2C05" w:rsidRPr="00BC6967" w:rsidRDefault="00FA2C05" w:rsidP="007A5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5B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A5BF7">
        <w:rPr>
          <w:rFonts w:ascii="Times New Roman" w:eastAsia="Times New Roman" w:hAnsi="Times New Roman" w:cs="Times New Roman"/>
          <w:lang w:eastAsia="ru-RU"/>
        </w:rPr>
        <w:t xml:space="preserve"> О С Т А Н О В Л Я Ю: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67">
        <w:rPr>
          <w:rFonts w:ascii="Times New Roman" w:eastAsia="Times New Roman" w:hAnsi="Times New Roman" w:cs="Times New Roman"/>
          <w:lang w:eastAsia="ru-RU"/>
        </w:rPr>
        <w:t xml:space="preserve">1. Утвердить прилагаемое Положение о резервах материальных и финансовых ресурсов для ликвидации чрезвычайных ситуаций на территории </w:t>
      </w:r>
      <w:r w:rsidR="009179CE" w:rsidRPr="007A5BF7">
        <w:rPr>
          <w:rFonts w:ascii="Times New Roman" w:eastAsia="Times New Roman" w:hAnsi="Times New Roman" w:cs="Times New Roman"/>
          <w:lang w:eastAsia="ru-RU"/>
        </w:rPr>
        <w:t>Садовского СМО РК.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67">
        <w:rPr>
          <w:rFonts w:ascii="Times New Roman" w:eastAsia="Times New Roman" w:hAnsi="Times New Roman" w:cs="Times New Roman"/>
          <w:lang w:eastAsia="ru-RU"/>
        </w:rPr>
        <w:t xml:space="preserve">2. Возложить функции по заключению договоров на поставку основных видов материальных ресурсов для ликвидации чрезвычайных ситуаций природного и техногенного характера </w:t>
      </w:r>
      <w:r w:rsidR="009179CE" w:rsidRPr="007A5BF7">
        <w:rPr>
          <w:rFonts w:ascii="Times New Roman" w:eastAsia="Times New Roman" w:hAnsi="Times New Roman" w:cs="Times New Roman"/>
          <w:lang w:eastAsia="ru-RU"/>
        </w:rPr>
        <w:t>на Главу администрации Садовского СМО РК</w:t>
      </w:r>
      <w:r w:rsidRPr="00BC6967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67">
        <w:rPr>
          <w:rFonts w:ascii="Times New Roman" w:eastAsia="Times New Roman" w:hAnsi="Times New Roman" w:cs="Times New Roman"/>
          <w:lang w:eastAsia="ru-RU"/>
        </w:rPr>
        <w:t xml:space="preserve">3. В целях повышения оперативности в проведении неотложных аварийно-спасательных мероприятий по ликвидации чрезвычайных ситуаций и стихийных бедствий, </w:t>
      </w:r>
      <w:r w:rsidR="00CE3AC2" w:rsidRPr="007A5BF7">
        <w:rPr>
          <w:rFonts w:ascii="Times New Roman" w:eastAsia="Times New Roman" w:hAnsi="Times New Roman" w:cs="Times New Roman"/>
          <w:lang w:eastAsia="ru-RU"/>
        </w:rPr>
        <w:t>общему отделу администрации Садовского СМО РК: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67">
        <w:rPr>
          <w:rFonts w:ascii="Times New Roman" w:eastAsia="Times New Roman" w:hAnsi="Times New Roman" w:cs="Times New Roman"/>
          <w:lang w:eastAsia="ru-RU"/>
        </w:rPr>
        <w:t>3.1. Сформировать на 201</w:t>
      </w:r>
      <w:r w:rsidR="00CE3AC2" w:rsidRPr="007A5BF7">
        <w:rPr>
          <w:rFonts w:ascii="Times New Roman" w:eastAsia="Times New Roman" w:hAnsi="Times New Roman" w:cs="Times New Roman"/>
          <w:lang w:eastAsia="ru-RU"/>
        </w:rPr>
        <w:t>7</w:t>
      </w:r>
      <w:r w:rsidRPr="00BC6967">
        <w:rPr>
          <w:rFonts w:ascii="Times New Roman" w:eastAsia="Times New Roman" w:hAnsi="Times New Roman" w:cs="Times New Roman"/>
          <w:lang w:eastAsia="ru-RU"/>
        </w:rPr>
        <w:t xml:space="preserve"> год целевой финансовый резерв - резервный фонд администрации </w:t>
      </w:r>
      <w:r w:rsidR="00CE3AC2" w:rsidRPr="007A5BF7">
        <w:rPr>
          <w:rFonts w:ascii="Times New Roman" w:eastAsia="Times New Roman" w:hAnsi="Times New Roman" w:cs="Times New Roman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lang w:eastAsia="ru-RU"/>
        </w:rPr>
        <w:t xml:space="preserve"> по предупреждению и ликвидации чрезвычайных ситуаций и последствий стихийных бедствий в размере </w:t>
      </w:r>
      <w:r w:rsidR="00CE3AC2" w:rsidRPr="007A5BF7">
        <w:rPr>
          <w:rFonts w:ascii="Times New Roman" w:eastAsia="Times New Roman" w:hAnsi="Times New Roman" w:cs="Times New Roman"/>
          <w:lang w:eastAsia="ru-RU"/>
        </w:rPr>
        <w:t>2</w:t>
      </w:r>
      <w:r w:rsidRPr="00BC6967">
        <w:rPr>
          <w:rFonts w:ascii="Times New Roman" w:eastAsia="Times New Roman" w:hAnsi="Times New Roman" w:cs="Times New Roman"/>
          <w:lang w:eastAsia="ru-RU"/>
        </w:rPr>
        <w:t xml:space="preserve"> процент</w:t>
      </w:r>
      <w:r w:rsidR="00CE3AC2" w:rsidRPr="007A5BF7">
        <w:rPr>
          <w:rFonts w:ascii="Times New Roman" w:eastAsia="Times New Roman" w:hAnsi="Times New Roman" w:cs="Times New Roman"/>
          <w:lang w:eastAsia="ru-RU"/>
        </w:rPr>
        <w:t>ов</w:t>
      </w:r>
      <w:r w:rsidRPr="00BC6967">
        <w:rPr>
          <w:rFonts w:ascii="Times New Roman" w:eastAsia="Times New Roman" w:hAnsi="Times New Roman" w:cs="Times New Roman"/>
          <w:lang w:eastAsia="ru-RU"/>
        </w:rPr>
        <w:t xml:space="preserve"> прогнозируемого объема доходов бюджета  </w:t>
      </w:r>
      <w:r w:rsidR="00FA2C05" w:rsidRPr="007A5BF7">
        <w:rPr>
          <w:rFonts w:ascii="Times New Roman" w:eastAsia="Times New Roman" w:hAnsi="Times New Roman" w:cs="Times New Roman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lang w:eastAsia="ru-RU"/>
        </w:rPr>
        <w:t>.</w:t>
      </w:r>
    </w:p>
    <w:p w:rsidR="00BC6967" w:rsidRPr="007A5BF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967">
        <w:rPr>
          <w:rFonts w:ascii="Times New Roman" w:eastAsia="Times New Roman" w:hAnsi="Times New Roman" w:cs="Times New Roman"/>
          <w:lang w:eastAsia="ru-RU"/>
        </w:rPr>
        <w:t xml:space="preserve">3.2. При формировании бюджета </w:t>
      </w:r>
      <w:r w:rsidR="00FA2C05" w:rsidRPr="007A5BF7">
        <w:rPr>
          <w:rFonts w:ascii="Times New Roman" w:eastAsia="Times New Roman" w:hAnsi="Times New Roman" w:cs="Times New Roman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lang w:eastAsia="ru-RU"/>
        </w:rPr>
        <w:t xml:space="preserve"> на последующие годы устанавливать уточнённые объемы финансовых средств, направляемых в целевой финансовый резерв, с учетом вероятности возникновения чрезвычайных ситуаций на территории  </w:t>
      </w:r>
      <w:r w:rsidR="00FA2C05" w:rsidRPr="007A5BF7">
        <w:rPr>
          <w:rFonts w:ascii="Times New Roman" w:eastAsia="Times New Roman" w:hAnsi="Times New Roman" w:cs="Times New Roman"/>
          <w:lang w:eastAsia="ru-RU"/>
        </w:rPr>
        <w:t>Садовского СМО РК.</w:t>
      </w:r>
    </w:p>
    <w:p w:rsidR="00FA2C05" w:rsidRPr="007A5BF7" w:rsidRDefault="00FA2C05" w:rsidP="00FA2C05">
      <w:pPr>
        <w:pStyle w:val="a3"/>
        <w:jc w:val="both"/>
        <w:rPr>
          <w:sz w:val="22"/>
          <w:szCs w:val="22"/>
        </w:rPr>
      </w:pPr>
      <w:r w:rsidRPr="007A5BF7">
        <w:rPr>
          <w:sz w:val="22"/>
          <w:szCs w:val="22"/>
        </w:rPr>
        <w:t xml:space="preserve">4. </w:t>
      </w:r>
      <w:r w:rsidRPr="007A5BF7">
        <w:rPr>
          <w:sz w:val="22"/>
          <w:szCs w:val="22"/>
        </w:rPr>
        <w:t>Настоящее постановление обнародовать на информационных стендах в местах массового скопления граждан и разместить в информационной системе «Интернет» на официальном сайте Садовского СМО РК.</w:t>
      </w:r>
    </w:p>
    <w:p w:rsidR="00FA2C05" w:rsidRPr="00BC6967" w:rsidRDefault="007A5BF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Контроль над исполнением данного постановления оставляю за собой.</w:t>
      </w:r>
    </w:p>
    <w:p w:rsidR="007A5BF7" w:rsidRPr="007A5BF7" w:rsidRDefault="00BC6967" w:rsidP="007A5BF7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BF7" w:rsidRPr="007A5BF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7A5BF7" w:rsidRPr="007A5BF7" w:rsidRDefault="007A5BF7" w:rsidP="007A5BF7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F7">
        <w:rPr>
          <w:rFonts w:ascii="Times New Roman" w:hAnsi="Times New Roman" w:cs="Times New Roman"/>
          <w:b/>
          <w:sz w:val="24"/>
          <w:szCs w:val="24"/>
        </w:rPr>
        <w:t xml:space="preserve">Садовского СМО РК </w:t>
      </w:r>
    </w:p>
    <w:p w:rsidR="007A5BF7" w:rsidRPr="007A5BF7" w:rsidRDefault="007A5BF7" w:rsidP="007A5BF7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BF7">
        <w:rPr>
          <w:rFonts w:ascii="Times New Roman" w:hAnsi="Times New Roman" w:cs="Times New Roman"/>
          <w:b/>
          <w:sz w:val="24"/>
          <w:szCs w:val="24"/>
        </w:rPr>
        <w:t xml:space="preserve">Глава Садовского СМО РК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A5BF7">
        <w:rPr>
          <w:rFonts w:ascii="Times New Roman" w:hAnsi="Times New Roman" w:cs="Times New Roman"/>
          <w:b/>
          <w:sz w:val="24"/>
          <w:szCs w:val="24"/>
        </w:rPr>
        <w:t xml:space="preserve">                Панченко Ю.С.</w:t>
      </w:r>
    </w:p>
    <w:p w:rsidR="00FA6E54" w:rsidRPr="00774A4C" w:rsidRDefault="00FA6E54" w:rsidP="00FA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Приложение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FA6E54" w:rsidRPr="00774A4C" w:rsidRDefault="00FA6E54" w:rsidP="00FA6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FA6E54" w:rsidRPr="00774A4C" w:rsidRDefault="00FA6E54" w:rsidP="00FA6E54">
      <w:pPr>
        <w:tabs>
          <w:tab w:val="left" w:pos="60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30.12.2016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7A5BF7" w:rsidRDefault="007A5BF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BF7" w:rsidRDefault="007A5BF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BF7" w:rsidRDefault="007A5BF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BF7" w:rsidRDefault="007A5BF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967" w:rsidRPr="00BC6967" w:rsidRDefault="00BC696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6967" w:rsidRPr="00BC6967" w:rsidRDefault="00BC696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резервах материальных и финансовых ресурсов</w:t>
      </w:r>
    </w:p>
    <w:p w:rsidR="00BC6967" w:rsidRPr="00BC6967" w:rsidRDefault="00BC696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ликвидации чрезвычайных ситуаций на территории</w:t>
      </w:r>
    </w:p>
    <w:p w:rsidR="00BC6967" w:rsidRPr="00BC6967" w:rsidRDefault="007A5BF7" w:rsidP="007A5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Садовского СМО РК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967" w:rsidRPr="00BC6967" w:rsidRDefault="00BC6967" w:rsidP="007F07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создания, использования и пополнения 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и финансовых ресурсов (далее - резервы), а также регулирует основные вопросы организации взаимодействия: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руководителей предприятий, организаций и учреждений, привлекаемых для создания и управления резервами материальных и финансовых ресурсов.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применяются следующие понятия: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Чрезвычайная ситуация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Ликвидация чрезвычайных ситуаций -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размера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Жизнеобеспечение пострадавшего в чрезвычайных ситуациях населения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 мероприятий по поддержанию условий, минимально необходимых для сохранения жизни и здоровья людей, а также поддержания их работоспособности в условиях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Резервы материальных ресурсов для ликвидации чрезвычайных ситуаций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особые запасы продовольствия, пищевого сырья, медицинского имущества и медикаментов, транспортных средств, сре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строительных материалов, топлива, средств индивидуальной защиты и других материальных ценностей, необходимых для проведения аварийно-спасательных и других неотложных работ, а также для жизнеобеспечения пострадавшего в чрезвычайных ситуациях населения.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Резервы финансовых ресурсов (для ликвидации чрезвычайных ситуаций)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финансовые средства, создаваемые за счет доходов бюджета муниципального района и бюджетов муниципальных образований городских и сельских поселений, сре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и организаций, находящихся в зонах чрезвычайных ситуаций, а также различных внебюджетных средств.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Резервы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возникновения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Запасы материальных ресурсов, входящих в состав резервов для ликвидации чрезвычайных ситуаций, независимо от места их размещения, являются собственностью юридического лица, на чьи средства они созданы.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Система резервов материальных и финансовых ресурсов для ликвидации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Система резервов материальных и финансовых ресурсов для ликвидации чрезвычайных ситуаций является составной частью </w:t>
      </w:r>
      <w:proofErr w:type="spellStart"/>
      <w:r w:rsidR="00FA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Сарпинской</w:t>
      </w:r>
      <w:proofErr w:type="spellEnd"/>
      <w:r w:rsidR="00FA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 и включает в себя: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резервы материальных и финансовых ресурсов администрации </w:t>
      </w:r>
      <w:r w:rsidR="00FA6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районный резерв);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материальных и финансовых ресурсов администраций  сельских поселений района (далее - поселенческие резервы);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материальных и финансовых ресурсов предприятий и организаций независимо от их форм собственности и ведомственной принадлежности (далее - объектовые резервы).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информации о резервах для ликвидации чрезвычайных ситуаций включает данные о номенклатуре, объемах, реквизитах предприятий-поставщиков, местах размещения резервов, а также об объемах производства и запасах продукции по номенклатуре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создания, размещения, использования и финансирования резервов материальных ресурсов для ликвидации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Определение структуры резервов материальных ресурсов, номенклатуры, объемов закладки (норм накопления) на поставку материальных ценностей в резерв, их учет и размещение для хранения осуществляются комиссией по чрезвычайным ситуациям и обеспечению пожарной безопасности на территории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Глава администрации организует, координирует и управляет резервами материальных ресурсов и в этой деятельности руководствуется общими принципами и положениями, предусмотренными Федеральным законом «О государственном материальном резерве» от 29 декабря 1994 года N 79-ФЗ 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Поставляемые на договорной основе материальные ценности (если по ним установлены требования, направленные на обеспечение безопасности жизни и здоровья людей) должны иметь сертификат соответствия этим требованиям на весь срок хранения.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Определение потребности в материальных ресурсах (номенклатура, объемы) осуществляет заказчик с учетом видов и особенностей возможных чрезвычайных ситуаций, величины потенциального ущерба, природных, экономических и иных особенностей территорий, характера и предполагаемого объема работ по ликвидации чрезвычайных ситуаций, а также объемов ассигнований, выделенных на создание соответствующего вида резервов.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Резервы материальных ресурсов для ликвидации чрезвычайных ситуаций размещаются на объектах, специально предназначенных для их хранения и откуда возможна их оперативная доставка в зоны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о размещении резервов материальных ресурсов на объектах, специально предназначенных для их хранения и обслуживания (базах и складах промышленных, транспортных, сельскохозяйственных, </w:t>
      </w:r>
      <w:proofErr w:type="spellStart"/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снабженческо</w:t>
      </w:r>
      <w:proofErr w:type="spell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сбытовых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организаций), оформляется постановлением  администрации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Предприятия и организации, на объектах которых размещаются резервы, отвечают за их сохранность, качественное состояние и оперативную доставку в зоны чрезвычайных ситуаций, а также регулярно представляют соответствующую отчетность о наличии резервов и их движение в порядке, установленном заказчиком.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Решение об использовании резервов принимается комиссией по предупреждению и ликвидации чрезвычайных ситуаций и обеспечению пожарной безопасности администрации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классификации возникшей чрезвычайной ситуации (масштаба и характера), в первую очередь для проведения неотложных </w:t>
      </w:r>
      <w:proofErr w:type="spell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и восстановительных работ, а также для первоочередного жизнеобеспечения пострадавшего населения.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Поставки материальных ресурсов из резервов для ликвидации чрезвычайных ситуаций производятся на объекты, на территории которых произошла чрезвычайная ситуация.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Перевозка материальных ценностей, входящих в состав резервов для ликвидации чрезвычайных ситуаций, осуществляется транспортными организациями в первоочередном порядке по правилам, установленным федеральным законодательством для перевозок материальных ценностей государственного резерва.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Финансирование поставок всех видов материальных ресурсов в местный резерв, а также оплата затрат по хранению, переработке, транспортировке и отпуску материальных ценностей обеспечиваются за счет средств бюджетов поселений и района.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Расчеты за перевозку материальных ресурсов из резервов производит организация-отправитель с последующим возмещением ей этих расходов за счет средств органов, принявших решение о доставке ресурсов в зону чрезвычайной ситуации.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Распределение поступающих материальных ресурсов из резервов осуществляется тем органом или организацией, кому эта помощь выделялась.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Орган, производивший распределение материальных ресурсов, поступающих из резервов, обязан по окончании поставок в месячный срок представить органу, принявшему решение о выделении материальных ресурсов из резервов, отчет о проделанной работе и подтверждающие документы по целевому использованию ресурсов.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и использованием материальных ресурсов из резерва осуществляется органом, создавшим эти резервы, если нет другого решения вышестоящего органа.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Порядок создания и использования резервов финансовых ресурсов для ликвидации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22. Финансирование мероприятий по ликвидации чрезвычайных ситуаций и их последствий производится за счет сре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учреждений и организаций независимо от организационно-правовой формы (далее - организации), находящихся в зонах чрезвычайных ситуаций, средств  сельских поселений, средств районного бюджета, а также страховых фондов и других источников.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недостаточности указанных средств организаций, а также средств бюджетов городских и сельских поселений, находящихся в зонах чрезвычайных ситуаций, последние могут обратиться в администрацию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о выделении средств из целевого финансового резерва - резервного фонда администрации муниципального района по предупреждению и ликвидации чрезвычайных ситуаций и последствий стихийных бедствий.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Целевой финансовый резерв администрации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формируется за счет доходной части бюджета в размере до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общего дохода и выделяется отдельной строкой в функциональной структуре расходов местного бюджета на каждый финансовый год.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отдел администрации Садовского СМО РК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бюджета </w:t>
      </w:r>
      <w:r w:rsidR="002D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 устанавливают уточненные объемы финансовых средств, направляемых в целевой финансовый резерв для ликвидации чрезвычайных ситуаций.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Выделение средств из районного целевого финансового резерва производится только в том случае, когда чрезвычайная ситуация достигла таких масштабов, при которых собственных средств организаций, находящихся в зоне чрезвычайной ситуации, а также средств целевого финансового резерва соответствующего муниципального образования поселения недостаточно для ее ликвидации.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администрация </w:t>
      </w:r>
      <w:r w:rsidR="0047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возникла чрезвычайная ситуация, представляет в отдел по делам ГО и ЧС администрации </w:t>
      </w:r>
      <w:proofErr w:type="spellStart"/>
      <w:r w:rsidR="0047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47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обоснованную заявку с указанием размера необходимых средств и их целевое расходование.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Основанием для выделения средств из целевого финансового резерва - резервного фонда администрации  </w:t>
      </w:r>
      <w:r w:rsidR="00634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ликвидации чрезвычайных ситуаций на территории муниципального района является решение комиссии по предупреждению и ликвидации чрезвычайных ситуаций и обеспечению пожарной безопасности администрации </w:t>
      </w:r>
      <w:r w:rsidR="00634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Средства целевого финансового резерва администрации </w:t>
      </w:r>
      <w:r w:rsidR="00634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выделяются для частичного покрытия расходов на финансирование следующих мероприятий по ликвидации чрезвычайных ситуаций: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поисковых, аварийно-спасательных, </w:t>
      </w:r>
      <w:proofErr w:type="spell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восстановительных и других неотложных работ по устранению непосредственной опасности для жизни и здоровья людей;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оказание единовременной материальной помощи пострадавшим гражданам в размере, установленном действующим законодательством;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всех видов медицинской помощи пострадавшим и проведение полномасштабных профилактических мероприятий;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развертывание и содержание временных пунктов проживания и питания пострадавших граждан в течение необходимого срока, но не более одного месяца;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возмещение расходов, связанных с командировками для проведения мероприятий по ликвидации чрезвычайных ситуаций сотрудников комитетов, управлений, ведомств и организаций, привлекаемых в установленном порядке.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целевого финансового резерва на другие цели запрещается.</w:t>
      </w:r>
    </w:p>
    <w:p w:rsidR="00BC6967" w:rsidRPr="00BC6967" w:rsidRDefault="00BC6967" w:rsidP="007F0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выделенных из резервного фонда администрации </w:t>
      </w:r>
      <w:r w:rsidR="00634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 </w:t>
      </w:r>
      <w:proofErr w:type="spellStart"/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63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="00634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6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0" w:name="_GoBack"/>
    <w:bookmarkEnd w:id="0"/>
    <w:p w:rsidR="00AF1B22" w:rsidRPr="00AF1B22" w:rsidRDefault="00AF1B22" w:rsidP="007F0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"page=4" \o "Page 4"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7F076C">
      <w:pPr>
        <w:pStyle w:val="a3"/>
        <w:spacing w:before="0" w:beforeAutospacing="0" w:after="0" w:afterAutospacing="0"/>
        <w:jc w:val="both"/>
      </w:pPr>
      <w:r w:rsidRPr="00AF1B22">
        <w:lastRenderedPageBreak/>
        <w:fldChar w:fldCharType="end"/>
      </w:r>
      <w:r w:rsidR="00BC6967" w:rsidRPr="00BC6967">
        <w:rPr>
          <w:sz w:val="28"/>
          <w:szCs w:val="28"/>
        </w:rPr>
        <w:object w:dxaOrig="10770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23.75pt" o:ole="">
            <v:imagedata r:id="rId7" o:title=""/>
          </v:shape>
          <o:OLEObject Type="Embed" ProgID="Word.Document.12" ShapeID="_x0000_i1025" DrawAspect="Content" ObjectID="_1558186292" r:id="rId8">
            <o:FieldCodes>\s</o:FieldCodes>
          </o:OLEObject>
        </w:object>
      </w:r>
    </w:p>
    <w:sectPr w:rsidR="00AF1B22" w:rsidRPr="00AF1B22" w:rsidSect="007A5B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D7543"/>
    <w:multiLevelType w:val="multilevel"/>
    <w:tmpl w:val="DCF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B"/>
    <w:rsid w:val="0003209F"/>
    <w:rsid w:val="000666B1"/>
    <w:rsid w:val="00135F4C"/>
    <w:rsid w:val="001C2306"/>
    <w:rsid w:val="00277F45"/>
    <w:rsid w:val="002D3461"/>
    <w:rsid w:val="003C533B"/>
    <w:rsid w:val="003D05E5"/>
    <w:rsid w:val="004418F3"/>
    <w:rsid w:val="00476314"/>
    <w:rsid w:val="006346D7"/>
    <w:rsid w:val="00666E83"/>
    <w:rsid w:val="006F73E3"/>
    <w:rsid w:val="007544E7"/>
    <w:rsid w:val="00774A4C"/>
    <w:rsid w:val="007A5BF7"/>
    <w:rsid w:val="007F076C"/>
    <w:rsid w:val="009179CE"/>
    <w:rsid w:val="00A8339B"/>
    <w:rsid w:val="00AF1B22"/>
    <w:rsid w:val="00B611FE"/>
    <w:rsid w:val="00BC6967"/>
    <w:rsid w:val="00C07F0B"/>
    <w:rsid w:val="00C36FC3"/>
    <w:rsid w:val="00C93285"/>
    <w:rsid w:val="00CC0856"/>
    <w:rsid w:val="00CE3AC2"/>
    <w:rsid w:val="00D87344"/>
    <w:rsid w:val="00FA2C05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2017-06-05T13:40:00Z</cp:lastPrinted>
  <dcterms:created xsi:type="dcterms:W3CDTF">2017-06-05T11:47:00Z</dcterms:created>
  <dcterms:modified xsi:type="dcterms:W3CDTF">2017-06-05T13:45:00Z</dcterms:modified>
</cp:coreProperties>
</file>