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26" w:rsidRPr="00B77B26" w:rsidRDefault="00B77B26" w:rsidP="00B77B26">
      <w:pPr>
        <w:keepNext/>
        <w:jc w:val="center"/>
        <w:outlineLvl w:val="0"/>
        <w:rPr>
          <w:rFonts w:ascii="Times New Roman" w:hAnsi="Times New Roman" w:cs="Times New Roman"/>
          <w:b/>
          <w:bCs/>
          <w:sz w:val="28"/>
          <w:szCs w:val="28"/>
          <w:lang w:val="x-none" w:eastAsia="x-none"/>
        </w:rPr>
      </w:pPr>
      <w:r w:rsidRPr="00B77B26">
        <w:rPr>
          <w:rFonts w:ascii="Times New Roman" w:hAnsi="Times New Roman" w:cs="Times New Roman"/>
          <w:b/>
          <w:bCs/>
          <w:sz w:val="28"/>
          <w:lang w:val="x-none" w:eastAsia="x-none"/>
        </w:rPr>
        <w:t>Садовское сельское муниципальное образование Республики Калмыкия</w:t>
      </w:r>
    </w:p>
    <w:p w:rsidR="00B77B26" w:rsidRPr="00B77B26" w:rsidRDefault="00B77B26" w:rsidP="00B77B26">
      <w:pPr>
        <w:keepNext/>
        <w:jc w:val="center"/>
        <w:outlineLvl w:val="0"/>
        <w:rPr>
          <w:rFonts w:ascii="Times New Roman" w:hAnsi="Times New Roman" w:cs="Times New Roman"/>
          <w:b/>
          <w:bCs/>
          <w:sz w:val="28"/>
          <w:szCs w:val="28"/>
          <w:lang w:val="x-none" w:eastAsia="x-none"/>
        </w:rPr>
      </w:pPr>
      <w:r w:rsidRPr="00B77B26">
        <w:rPr>
          <w:rFonts w:ascii="Times New Roman" w:hAnsi="Times New Roman" w:cs="Times New Roman"/>
          <w:b/>
          <w:bCs/>
          <w:sz w:val="28"/>
          <w:szCs w:val="28"/>
          <w:lang w:val="x-none" w:eastAsia="x-none"/>
        </w:rPr>
        <w:t>РЕШЕНИЕ СОБРАНИЯ ДЕПУТАТОВ</w:t>
      </w:r>
    </w:p>
    <w:p w:rsidR="00B77B26" w:rsidRPr="00B77B26" w:rsidRDefault="00B77B26" w:rsidP="00B77B26">
      <w:pPr>
        <w:keepNext/>
        <w:jc w:val="center"/>
        <w:outlineLvl w:val="1"/>
        <w:rPr>
          <w:rFonts w:ascii="Times New Roman" w:hAnsi="Times New Roman" w:cs="Times New Roman"/>
          <w:b/>
          <w:bCs/>
          <w:sz w:val="28"/>
          <w:szCs w:val="28"/>
          <w:lang w:val="x-none" w:eastAsia="x-none"/>
        </w:rPr>
      </w:pPr>
      <w:r w:rsidRPr="00B77B26">
        <w:rPr>
          <w:rFonts w:ascii="Times New Roman" w:hAnsi="Times New Roman" w:cs="Times New Roman"/>
          <w:b/>
          <w:bCs/>
          <w:sz w:val="28"/>
          <w:szCs w:val="28"/>
          <w:lang w:val="x-none" w:eastAsia="x-none"/>
        </w:rPr>
        <w:t>САДОВСКОГО СЕЛЬСКОГО МУНИЦИПАЛЬНОГО ОБРАЗОВАНИЯ РЕСПУБЛИКИ КАЛМЫКИЯ</w:t>
      </w:r>
    </w:p>
    <w:tbl>
      <w:tblPr>
        <w:tblW w:w="0" w:type="auto"/>
        <w:tblInd w:w="-11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10773"/>
      </w:tblGrid>
      <w:tr w:rsidR="00B77B26" w:rsidRPr="00B77B26" w:rsidTr="00B77B26">
        <w:trPr>
          <w:trHeight w:val="184"/>
        </w:trPr>
        <w:tc>
          <w:tcPr>
            <w:tcW w:w="10773" w:type="dxa"/>
            <w:tcBorders>
              <w:top w:val="nil"/>
              <w:left w:val="nil"/>
              <w:bottom w:val="triple" w:sz="4" w:space="0" w:color="auto"/>
              <w:right w:val="nil"/>
            </w:tcBorders>
            <w:vAlign w:val="bottom"/>
            <w:hideMark/>
          </w:tcPr>
          <w:p w:rsidR="00B77B26" w:rsidRPr="00B77B26" w:rsidRDefault="00B77B26">
            <w:pPr>
              <w:jc w:val="both"/>
              <w:rPr>
                <w:rFonts w:ascii="Times New Roman" w:hAnsi="Times New Roman" w:cs="Times New Roman"/>
                <w:b/>
                <w:sz w:val="28"/>
                <w:szCs w:val="28"/>
              </w:rPr>
            </w:pPr>
          </w:p>
        </w:tc>
      </w:tr>
    </w:tbl>
    <w:p w:rsidR="00B77B26" w:rsidRPr="00B77B26" w:rsidRDefault="00B77B26" w:rsidP="00B77B26">
      <w:pPr>
        <w:ind w:right="-384"/>
        <w:jc w:val="center"/>
        <w:rPr>
          <w:rFonts w:ascii="Times New Roman" w:hAnsi="Times New Roman" w:cs="Times New Roman"/>
          <w:sz w:val="28"/>
          <w:szCs w:val="28"/>
          <w:lang w:eastAsia="ru-RU"/>
        </w:rPr>
      </w:pPr>
    </w:p>
    <w:p w:rsidR="00B77B26" w:rsidRDefault="00B77B26" w:rsidP="00B77B26">
      <w:pPr>
        <w:ind w:right="-384"/>
        <w:rPr>
          <w:rFonts w:ascii="Times New Roman" w:hAnsi="Times New Roman" w:cs="Times New Roman"/>
          <w:b/>
          <w:sz w:val="28"/>
          <w:szCs w:val="28"/>
        </w:rPr>
      </w:pPr>
      <w:r w:rsidRPr="00B77B26">
        <w:rPr>
          <w:rFonts w:ascii="Times New Roman" w:hAnsi="Times New Roman" w:cs="Times New Roman"/>
          <w:b/>
          <w:sz w:val="28"/>
          <w:szCs w:val="28"/>
        </w:rPr>
        <w:t>«25» апреля 2016 г.                           № 6/23                                    с.  Садовое</w:t>
      </w:r>
    </w:p>
    <w:p w:rsidR="00B77B26" w:rsidRPr="00B77B26" w:rsidRDefault="00B77B26" w:rsidP="00B77B26">
      <w:pPr>
        <w:ind w:right="-384"/>
        <w:rPr>
          <w:rFonts w:ascii="Times New Roman" w:hAnsi="Times New Roman" w:cs="Times New Roman"/>
          <w:b/>
          <w:sz w:val="28"/>
          <w:szCs w:val="28"/>
        </w:rPr>
      </w:pPr>
    </w:p>
    <w:p w:rsidR="00B46F18" w:rsidRDefault="00B77B26" w:rsidP="00B77B26">
      <w:pPr>
        <w:ind w:right="-384"/>
        <w:jc w:val="right"/>
        <w:rPr>
          <w:rFonts w:ascii="Times New Roman" w:eastAsia="Times New Roman" w:hAnsi="Times New Roman" w:cs="Times New Roman"/>
          <w:sz w:val="28"/>
          <w:szCs w:val="28"/>
          <w:lang w:eastAsia="ru-RU"/>
        </w:rPr>
      </w:pPr>
      <w:r w:rsidRPr="00B77B26">
        <w:rPr>
          <w:rFonts w:ascii="Times New Roman" w:hAnsi="Times New Roman" w:cs="Times New Roman"/>
          <w:b/>
          <w:sz w:val="28"/>
          <w:szCs w:val="28"/>
        </w:rPr>
        <w:t>«Об утверждении Положения о</w:t>
      </w:r>
      <w:r w:rsidRPr="00B77B26">
        <w:rPr>
          <w:rFonts w:ascii="Times New Roman" w:eastAsia="Times New Roman" w:hAnsi="Times New Roman" w:cs="Times New Roman"/>
          <w:sz w:val="28"/>
          <w:szCs w:val="28"/>
          <w:lang w:eastAsia="ru-RU"/>
        </w:rPr>
        <w:t xml:space="preserve">  порядке управления и распоряжения имуществом, находящимся в собственности Садовского сельского муниципального образования</w:t>
      </w:r>
      <w:r>
        <w:rPr>
          <w:rFonts w:ascii="Times New Roman" w:eastAsia="Times New Roman" w:hAnsi="Times New Roman" w:cs="Times New Roman"/>
          <w:sz w:val="28"/>
          <w:szCs w:val="28"/>
          <w:lang w:eastAsia="ru-RU"/>
        </w:rPr>
        <w:t xml:space="preserve"> Республики Калмыкия</w:t>
      </w:r>
    </w:p>
    <w:p w:rsidR="00B77B26" w:rsidRDefault="00B77B26" w:rsidP="00B77B26">
      <w:pPr>
        <w:ind w:right="-384"/>
        <w:jc w:val="right"/>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w:t>
      </w:r>
    </w:p>
    <w:p w:rsidR="00B77B26" w:rsidRPr="00B77B26" w:rsidRDefault="00B77B26" w:rsidP="00B77B26">
      <w:pPr>
        <w:ind w:right="-384"/>
        <w:jc w:val="right"/>
        <w:rPr>
          <w:rFonts w:ascii="Times New Roman" w:hAnsi="Times New Roman" w:cs="Times New Roman"/>
          <w:b/>
          <w:sz w:val="28"/>
          <w:szCs w:val="28"/>
        </w:rPr>
      </w:pPr>
    </w:p>
    <w:p w:rsidR="00B77B26" w:rsidRDefault="00B77B26" w:rsidP="00B77B26">
      <w:pPr>
        <w:ind w:right="-3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77B26">
        <w:rPr>
          <w:rFonts w:ascii="Times New Roman" w:eastAsia="Times New Roman" w:hAnsi="Times New Roman" w:cs="Times New Roman"/>
          <w:sz w:val="28"/>
          <w:szCs w:val="28"/>
          <w:lang w:eastAsia="ru-RU"/>
        </w:rPr>
        <w:t xml:space="preserve"> соответствии с Конституцией Российской Федерации, Гражданским кодексом Российской Федерации, Земельным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Российской Федерации от 04.07.1991 № 1541-I «О приватизации жилищного фонда в Российской Федерации»,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03.11.2006 № 174-ФЗ «Об автономных учреждениях», Федеральным законом от 26.07.2006 № 135-ФЗ «О защите конкуренции», Федеральным законом от 21.07.2005 № 115-ФЗ «О концессионных соглашениях»,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Times New Roman" w:hAnsi="Times New Roman" w:cs="Times New Roman"/>
          <w:sz w:val="28"/>
          <w:szCs w:val="28"/>
          <w:lang w:eastAsia="ru-RU"/>
        </w:rPr>
        <w:t xml:space="preserve"> Собрание депутатов Садовского СМО РК РЕШИЛО:</w:t>
      </w:r>
    </w:p>
    <w:p w:rsidR="00B77B26" w:rsidRPr="00B77B26" w:rsidRDefault="00B77B26" w:rsidP="00B77B26">
      <w:pPr>
        <w:pStyle w:val="a3"/>
        <w:numPr>
          <w:ilvl w:val="0"/>
          <w:numId w:val="1"/>
        </w:numPr>
        <w:ind w:right="-384"/>
        <w:jc w:val="both"/>
        <w:rPr>
          <w:rFonts w:ascii="Times New Roman" w:hAnsi="Times New Roman" w:cs="Times New Roman"/>
          <w:sz w:val="28"/>
          <w:szCs w:val="28"/>
        </w:rPr>
      </w:pPr>
      <w:r w:rsidRPr="00B77B26">
        <w:rPr>
          <w:rFonts w:ascii="Times New Roman" w:hAnsi="Times New Roman" w:cs="Times New Roman"/>
          <w:sz w:val="28"/>
          <w:szCs w:val="28"/>
        </w:rPr>
        <w:t>Утвердить Положение о</w:t>
      </w:r>
      <w:r w:rsidRPr="00B77B26">
        <w:rPr>
          <w:rFonts w:ascii="Times New Roman" w:eastAsia="Times New Roman" w:hAnsi="Times New Roman" w:cs="Times New Roman"/>
          <w:sz w:val="28"/>
          <w:szCs w:val="28"/>
          <w:lang w:eastAsia="ru-RU"/>
        </w:rPr>
        <w:t xml:space="preserve">  порядке управления и распоряжения имуществом, находящимся в собственности Садовского сельского </w:t>
      </w:r>
      <w:r w:rsidRPr="00B77B26">
        <w:rPr>
          <w:rFonts w:ascii="Times New Roman" w:eastAsia="Times New Roman" w:hAnsi="Times New Roman" w:cs="Times New Roman"/>
          <w:sz w:val="28"/>
          <w:szCs w:val="28"/>
          <w:lang w:eastAsia="ru-RU"/>
        </w:rPr>
        <w:lastRenderedPageBreak/>
        <w:t>муниципального образования Республики Калмыкия согласно приложения к настоящему решению.</w:t>
      </w:r>
    </w:p>
    <w:p w:rsidR="00B77B26" w:rsidRPr="00B77B26" w:rsidRDefault="00B77B26" w:rsidP="00B77B26">
      <w:pPr>
        <w:pStyle w:val="a3"/>
        <w:numPr>
          <w:ilvl w:val="0"/>
          <w:numId w:val="1"/>
        </w:numPr>
        <w:ind w:right="-384"/>
        <w:jc w:val="both"/>
        <w:rPr>
          <w:rFonts w:ascii="Times New Roman" w:hAnsi="Times New Roman" w:cs="Times New Roman"/>
          <w:sz w:val="28"/>
          <w:szCs w:val="28"/>
        </w:rPr>
      </w:pPr>
      <w:r w:rsidRPr="00B77B26">
        <w:rPr>
          <w:rFonts w:ascii="Times New Roman" w:hAnsi="Times New Roman" w:cs="Times New Roman"/>
          <w:sz w:val="28"/>
          <w:szCs w:val="28"/>
        </w:rPr>
        <w:t>Контроль за исполнением настоящего решения оставляю за собой.</w:t>
      </w:r>
    </w:p>
    <w:p w:rsidR="00B77B26" w:rsidRPr="00B77B26" w:rsidRDefault="00B77B26" w:rsidP="00B77B26">
      <w:pPr>
        <w:ind w:right="-384"/>
        <w:rPr>
          <w:rFonts w:ascii="Times New Roman" w:hAnsi="Times New Roman" w:cs="Times New Roman"/>
          <w:sz w:val="28"/>
          <w:szCs w:val="28"/>
        </w:rPr>
      </w:pPr>
    </w:p>
    <w:p w:rsidR="00B77B26" w:rsidRDefault="00B77B26" w:rsidP="00B77B26">
      <w:pPr>
        <w:ind w:right="57" w:firstLine="708"/>
        <w:jc w:val="both"/>
        <w:rPr>
          <w:color w:val="000000"/>
          <w:sz w:val="28"/>
          <w:szCs w:val="28"/>
        </w:rPr>
      </w:pPr>
    </w:p>
    <w:p w:rsidR="00B77B26" w:rsidRPr="00B77B26" w:rsidRDefault="00B77B26" w:rsidP="00B77B26">
      <w:pPr>
        <w:rPr>
          <w:rFonts w:ascii="Times New Roman" w:hAnsi="Times New Roman" w:cs="Times New Roman"/>
          <w:b/>
          <w:sz w:val="28"/>
          <w:szCs w:val="28"/>
        </w:rPr>
      </w:pPr>
      <w:r w:rsidRPr="00B77B26">
        <w:rPr>
          <w:rFonts w:ascii="Times New Roman" w:hAnsi="Times New Roman" w:cs="Times New Roman"/>
          <w:b/>
          <w:sz w:val="28"/>
          <w:szCs w:val="28"/>
        </w:rPr>
        <w:t>Председатель Собрания депутатов</w:t>
      </w:r>
    </w:p>
    <w:p w:rsidR="00B77B26" w:rsidRPr="00B77B26" w:rsidRDefault="00B77B26" w:rsidP="00B77B26">
      <w:pPr>
        <w:rPr>
          <w:rFonts w:ascii="Times New Roman" w:hAnsi="Times New Roman" w:cs="Times New Roman"/>
          <w:b/>
          <w:sz w:val="28"/>
          <w:szCs w:val="28"/>
        </w:rPr>
      </w:pPr>
      <w:r w:rsidRPr="00B77B26">
        <w:rPr>
          <w:rFonts w:ascii="Times New Roman" w:hAnsi="Times New Roman" w:cs="Times New Roman"/>
          <w:b/>
          <w:sz w:val="28"/>
          <w:szCs w:val="28"/>
        </w:rPr>
        <w:t xml:space="preserve">Садовского сельского </w:t>
      </w:r>
    </w:p>
    <w:p w:rsidR="00B77B26" w:rsidRPr="00B77B26" w:rsidRDefault="00B77B26" w:rsidP="00B77B26">
      <w:pPr>
        <w:rPr>
          <w:rFonts w:ascii="Times New Roman" w:hAnsi="Times New Roman" w:cs="Times New Roman"/>
          <w:b/>
          <w:sz w:val="28"/>
          <w:szCs w:val="28"/>
        </w:rPr>
      </w:pPr>
      <w:r w:rsidRPr="00B77B26">
        <w:rPr>
          <w:rFonts w:ascii="Times New Roman" w:hAnsi="Times New Roman" w:cs="Times New Roman"/>
          <w:b/>
          <w:sz w:val="28"/>
          <w:szCs w:val="28"/>
        </w:rPr>
        <w:t>муниципального образования</w:t>
      </w:r>
    </w:p>
    <w:p w:rsidR="00B77B26" w:rsidRPr="00B77B26" w:rsidRDefault="00B77B26" w:rsidP="00B77B26">
      <w:pPr>
        <w:rPr>
          <w:rFonts w:ascii="Times New Roman" w:hAnsi="Times New Roman" w:cs="Times New Roman"/>
          <w:b/>
          <w:sz w:val="28"/>
          <w:szCs w:val="28"/>
        </w:rPr>
      </w:pPr>
      <w:r w:rsidRPr="00B77B26">
        <w:rPr>
          <w:rFonts w:ascii="Times New Roman" w:hAnsi="Times New Roman" w:cs="Times New Roman"/>
          <w:b/>
          <w:sz w:val="28"/>
          <w:szCs w:val="28"/>
        </w:rPr>
        <w:t xml:space="preserve">Республики Калмыкия:                                                           Романенко З.И. </w:t>
      </w:r>
    </w:p>
    <w:p w:rsidR="00B77B26" w:rsidRPr="00B77B26" w:rsidRDefault="00B77B26" w:rsidP="00B77B26">
      <w:pPr>
        <w:rPr>
          <w:rFonts w:ascii="Times New Roman" w:hAnsi="Times New Roman" w:cs="Times New Roman"/>
          <w:b/>
          <w:sz w:val="28"/>
          <w:szCs w:val="28"/>
        </w:rPr>
      </w:pPr>
    </w:p>
    <w:p w:rsidR="00B77B26" w:rsidRPr="00B77B26" w:rsidRDefault="00B77B26" w:rsidP="00B77B26">
      <w:pPr>
        <w:rPr>
          <w:rFonts w:ascii="Times New Roman" w:hAnsi="Times New Roman" w:cs="Times New Roman"/>
          <w:b/>
          <w:sz w:val="28"/>
          <w:szCs w:val="28"/>
        </w:rPr>
      </w:pPr>
    </w:p>
    <w:p w:rsidR="00B77B26" w:rsidRPr="00B77B26" w:rsidRDefault="00B77B26" w:rsidP="00B77B26">
      <w:pPr>
        <w:rPr>
          <w:rFonts w:ascii="Times New Roman" w:hAnsi="Times New Roman" w:cs="Times New Roman"/>
          <w:b/>
          <w:sz w:val="28"/>
          <w:szCs w:val="28"/>
        </w:rPr>
      </w:pPr>
      <w:r w:rsidRPr="00B77B26">
        <w:rPr>
          <w:rFonts w:ascii="Times New Roman" w:hAnsi="Times New Roman" w:cs="Times New Roman"/>
          <w:b/>
          <w:sz w:val="28"/>
          <w:szCs w:val="28"/>
        </w:rPr>
        <w:t xml:space="preserve">Глава Садовского </w:t>
      </w:r>
    </w:p>
    <w:p w:rsidR="00B77B26" w:rsidRPr="00B77B26" w:rsidRDefault="00B77B26" w:rsidP="00B77B26">
      <w:pPr>
        <w:rPr>
          <w:rFonts w:ascii="Times New Roman" w:hAnsi="Times New Roman" w:cs="Times New Roman"/>
          <w:b/>
          <w:sz w:val="28"/>
          <w:szCs w:val="28"/>
        </w:rPr>
      </w:pPr>
      <w:r w:rsidRPr="00B77B26">
        <w:rPr>
          <w:rFonts w:ascii="Times New Roman" w:hAnsi="Times New Roman" w:cs="Times New Roman"/>
          <w:b/>
          <w:sz w:val="28"/>
          <w:szCs w:val="28"/>
        </w:rPr>
        <w:t xml:space="preserve">сельского муниципального образования </w:t>
      </w:r>
    </w:p>
    <w:p w:rsidR="00B77B26" w:rsidRPr="00B77B26" w:rsidRDefault="00B77B26" w:rsidP="00B77B26">
      <w:pPr>
        <w:rPr>
          <w:rFonts w:ascii="Times New Roman" w:hAnsi="Times New Roman" w:cs="Times New Roman"/>
          <w:b/>
          <w:sz w:val="28"/>
          <w:szCs w:val="28"/>
        </w:rPr>
      </w:pPr>
      <w:r w:rsidRPr="00B77B26">
        <w:rPr>
          <w:rFonts w:ascii="Times New Roman" w:hAnsi="Times New Roman" w:cs="Times New Roman"/>
          <w:b/>
          <w:sz w:val="28"/>
          <w:szCs w:val="28"/>
        </w:rPr>
        <w:t xml:space="preserve">Республики Калмыкия ( ахлачи):                                 </w:t>
      </w:r>
      <w:r>
        <w:rPr>
          <w:rFonts w:ascii="Times New Roman" w:hAnsi="Times New Roman" w:cs="Times New Roman"/>
          <w:b/>
          <w:sz w:val="28"/>
          <w:szCs w:val="28"/>
        </w:rPr>
        <w:t xml:space="preserve">      </w:t>
      </w:r>
      <w:r w:rsidRPr="00B77B26">
        <w:rPr>
          <w:rFonts w:ascii="Times New Roman" w:hAnsi="Times New Roman" w:cs="Times New Roman"/>
          <w:b/>
          <w:sz w:val="28"/>
          <w:szCs w:val="28"/>
        </w:rPr>
        <w:t xml:space="preserve"> Панченко Ю.С.</w:t>
      </w: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B77B26" w:rsidRDefault="00B77B26" w:rsidP="00E0172E">
      <w:pPr>
        <w:spacing w:after="0" w:line="240" w:lineRule="auto"/>
        <w:jc w:val="right"/>
        <w:rPr>
          <w:rFonts w:ascii="Times New Roman" w:eastAsia="Times New Roman" w:hAnsi="Times New Roman" w:cs="Times New Roman"/>
          <w:sz w:val="24"/>
          <w:szCs w:val="24"/>
          <w:lang w:eastAsia="ru-RU"/>
        </w:rPr>
      </w:pPr>
    </w:p>
    <w:p w:rsidR="00E0172E" w:rsidRDefault="00E0172E" w:rsidP="00E0172E">
      <w:pPr>
        <w:spacing w:after="0" w:line="240" w:lineRule="auto"/>
        <w:jc w:val="right"/>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Приложение к решению</w:t>
      </w:r>
    </w:p>
    <w:p w:rsidR="00E0172E" w:rsidRDefault="00E0172E" w:rsidP="00E0172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Собрания депутатов Садовского СМО РК</w:t>
      </w:r>
    </w:p>
    <w:p w:rsidR="00E0172E" w:rsidRPr="00E0172E" w:rsidRDefault="005402F3" w:rsidP="00E0172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6/23 от 25.04.2016 года</w:t>
      </w:r>
    </w:p>
    <w:p w:rsidR="00E0172E" w:rsidRPr="00E0172E" w:rsidRDefault="00E0172E" w:rsidP="00E0172E">
      <w:pPr>
        <w:spacing w:after="0" w:line="240" w:lineRule="auto"/>
        <w:jc w:val="center"/>
        <w:rPr>
          <w:rFonts w:ascii="Times New Roman" w:eastAsia="Times New Roman" w:hAnsi="Times New Roman" w:cs="Times New Roman"/>
          <w:sz w:val="24"/>
          <w:szCs w:val="24"/>
          <w:lang w:eastAsia="ru-RU"/>
        </w:rPr>
      </w:pPr>
      <w:r w:rsidRPr="00E0172E">
        <w:rPr>
          <w:rFonts w:ascii="Times New Roman" w:eastAsia="Times New Roman" w:hAnsi="Times New Roman" w:cs="Times New Roman"/>
          <w:b/>
          <w:bCs/>
          <w:sz w:val="21"/>
          <w:szCs w:val="21"/>
          <w:lang w:eastAsia="ru-RU"/>
        </w:rPr>
        <w:t>ПОЛОЖЕНИЕ</w:t>
      </w:r>
    </w:p>
    <w:p w:rsidR="00E0172E" w:rsidRDefault="00E0172E" w:rsidP="00E0172E">
      <w:pPr>
        <w:spacing w:after="0" w:line="240" w:lineRule="auto"/>
        <w:jc w:val="center"/>
        <w:rPr>
          <w:rFonts w:ascii="Times New Roman" w:eastAsia="Times New Roman" w:hAnsi="Times New Roman" w:cs="Times New Roman"/>
          <w:b/>
          <w:bCs/>
          <w:sz w:val="21"/>
          <w:szCs w:val="21"/>
          <w:lang w:eastAsia="ru-RU"/>
        </w:rPr>
      </w:pPr>
      <w:r w:rsidRPr="00E0172E">
        <w:rPr>
          <w:rFonts w:ascii="Times New Roman" w:eastAsia="Times New Roman" w:hAnsi="Times New Roman" w:cs="Times New Roman"/>
          <w:b/>
          <w:bCs/>
          <w:sz w:val="21"/>
          <w:szCs w:val="21"/>
          <w:lang w:eastAsia="ru-RU"/>
        </w:rPr>
        <w:t>О ПОРЯДКЕ УПРАВЛЕНИЯ И РАСПОРЯЖЕНИЯ ИМУЩЕСТВОМ, НАХОДЯЩИМСЯ В СОБСТВЕННОСТИ</w:t>
      </w:r>
    </w:p>
    <w:p w:rsidR="00E0172E" w:rsidRPr="00E0172E" w:rsidRDefault="00E0172E" w:rsidP="00E0172E">
      <w:pPr>
        <w:spacing w:after="0" w:line="240" w:lineRule="auto"/>
        <w:jc w:val="center"/>
        <w:rPr>
          <w:rFonts w:ascii="Times New Roman" w:eastAsia="Times New Roman" w:hAnsi="Times New Roman" w:cs="Times New Roman"/>
          <w:sz w:val="24"/>
          <w:szCs w:val="24"/>
          <w:lang w:eastAsia="ru-RU"/>
        </w:rPr>
      </w:pPr>
      <w:r w:rsidRPr="00E0172E">
        <w:rPr>
          <w:rFonts w:ascii="Times New Roman" w:eastAsia="Times New Roman" w:hAnsi="Times New Roman" w:cs="Times New Roman"/>
          <w:b/>
          <w:bCs/>
          <w:sz w:val="21"/>
          <w:szCs w:val="21"/>
          <w:lang w:eastAsia="ru-RU"/>
        </w:rPr>
        <w:t xml:space="preserve"> </w:t>
      </w:r>
      <w:r>
        <w:rPr>
          <w:rFonts w:ascii="Times New Roman" w:eastAsia="Times New Roman" w:hAnsi="Times New Roman" w:cs="Times New Roman"/>
          <w:b/>
          <w:bCs/>
          <w:sz w:val="21"/>
          <w:szCs w:val="21"/>
          <w:lang w:eastAsia="ru-RU"/>
        </w:rPr>
        <w:t>Садовского СМО РК</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5402F3">
      <w:pPr>
        <w:spacing w:after="0" w:line="240" w:lineRule="auto"/>
        <w:ind w:firstLine="708"/>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Настоящее Положение о порядке управления и распоряжения имуществом, находящимся в собственности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(далее по тексту -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Российской Федерации от 04.07.1991 № 1541-I «О приватизации жилищного фонда в Российской Федерации»,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03.11.2006 № 174-ФЗ «Об автономных учреждениях», Федеральным законом от 26.07.2006 № 135-ФЗ «О защите конкуренции», Федеральным законом от 21.07.2005 № 115-ФЗ «О концессионных соглашениях»,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иными федеральными законами и нормативными правовыми актами Российской Федерации, Уставом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(далее - Устав),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конкурса».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b/>
          <w:bCs/>
          <w:sz w:val="21"/>
          <w:szCs w:val="21"/>
          <w:lang w:eastAsia="ru-RU"/>
        </w:rPr>
        <w:t>I. Общие положения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1. Пределы действия настоящего Положения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Настоящее Положение устанавливает основные цели, задачи, принципы управления и распоряжения имуществом, находящимся в собственности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определяет порядок управления и распоряжения муниципальным имуществом, полномочия </w:t>
      </w:r>
      <w:r>
        <w:rPr>
          <w:rFonts w:ascii="Times New Roman" w:eastAsia="Times New Roman" w:hAnsi="Times New Roman" w:cs="Times New Roman"/>
          <w:sz w:val="21"/>
          <w:szCs w:val="21"/>
          <w:lang w:eastAsia="ru-RU"/>
        </w:rPr>
        <w:t>СОБРАНИЯ ДЕПУТАТОВ 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(далее – </w:t>
      </w:r>
      <w:r>
        <w:rPr>
          <w:rFonts w:ascii="Times New Roman" w:eastAsia="Times New Roman" w:hAnsi="Times New Roman" w:cs="Times New Roman"/>
          <w:sz w:val="21"/>
          <w:szCs w:val="21"/>
          <w:lang w:eastAsia="ru-RU"/>
        </w:rPr>
        <w:t>СОБРАНИЕ ДЕПУТАТОВ 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и администрации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(далее - Администрация) в сфере распоряжения и управления муниципальным имуществом.</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2. Основные цели и задачи управления и распоряжения муниципальным имуществом</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 Управление и распоряжение муниципальным имуществом осуществляется в целях:</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повышения эффективности использования муниципального имущества;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создания благоприятной экономической среды для привлечения инвестиций в развитие инфраструктуры муниципального образования;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создания условий для пополнения бюджета муниципального образования.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2. Задачами управления и распоряжения муниципальным имуществом являются: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осуществление контроля за сохранностью и использованием объектов муниципальной собственности;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обеспечение пообъектного учета и движения муниципального имущества;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применение наиболее эффективных способов использования муниципального имущества.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lastRenderedPageBreak/>
        <w:t xml:space="preserve"> 3. Полномочия </w:t>
      </w:r>
      <w:r>
        <w:rPr>
          <w:rFonts w:ascii="Times New Roman" w:eastAsia="Times New Roman" w:hAnsi="Times New Roman" w:cs="Times New Roman"/>
          <w:sz w:val="21"/>
          <w:szCs w:val="21"/>
          <w:lang w:eastAsia="ru-RU"/>
        </w:rPr>
        <w:t>СОБРАНИЯ ДЕПУТАТОВ 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и администрации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Полномочия </w:t>
      </w:r>
      <w:r>
        <w:rPr>
          <w:rFonts w:ascii="Times New Roman" w:eastAsia="Times New Roman" w:hAnsi="Times New Roman" w:cs="Times New Roman"/>
          <w:sz w:val="21"/>
          <w:szCs w:val="21"/>
          <w:lang w:eastAsia="ru-RU"/>
        </w:rPr>
        <w:t>СОБРАНИЯ ДЕПУТАТОВ 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и администрации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по управлению и распоряжению имуществом, находящимся в собственности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определяются в соответствии с Федеральным законом от 06.10.2003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b/>
          <w:bCs/>
          <w:sz w:val="21"/>
          <w:szCs w:val="21"/>
          <w:lang w:eastAsia="ru-RU"/>
        </w:rPr>
        <w:t>II. Муниципальное имущество муниципального образования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 Состав муниципальной собственности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1. Собственностью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(далее - муниципальная собственность) является имущество, принадлежащее на праве собственности муниципальному о</w:t>
      </w:r>
      <w:r>
        <w:rPr>
          <w:rFonts w:ascii="Times New Roman" w:eastAsia="Times New Roman" w:hAnsi="Times New Roman" w:cs="Times New Roman"/>
          <w:sz w:val="21"/>
          <w:szCs w:val="21"/>
          <w:lang w:eastAsia="ru-RU"/>
        </w:rPr>
        <w:t>бразованию</w:t>
      </w:r>
      <w:r w:rsidRPr="00E0172E">
        <w:rPr>
          <w:rFonts w:ascii="Times New Roman" w:eastAsia="Times New Roman" w:hAnsi="Times New Roman" w:cs="Times New Roman"/>
          <w:sz w:val="21"/>
          <w:szCs w:val="21"/>
          <w:lang w:eastAsia="ru-RU"/>
        </w:rPr>
        <w:t>.</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2. В муниципальной собственности может находиться: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 имущество, предназначенное для решения вопросов местного значения;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r>
        <w:rPr>
          <w:rFonts w:ascii="Times New Roman" w:eastAsia="Times New Roman" w:hAnsi="Times New Roman" w:cs="Times New Roman"/>
          <w:sz w:val="21"/>
          <w:szCs w:val="21"/>
          <w:lang w:eastAsia="ru-RU"/>
        </w:rPr>
        <w:t xml:space="preserve"> и законами Республики Калмыкия</w:t>
      </w:r>
      <w:r w:rsidRPr="00E0172E">
        <w:rPr>
          <w:rFonts w:ascii="Times New Roman" w:eastAsia="Times New Roman" w:hAnsi="Times New Roman" w:cs="Times New Roman"/>
          <w:sz w:val="21"/>
          <w:szCs w:val="21"/>
          <w:lang w:eastAsia="ru-RU"/>
        </w:rPr>
        <w:t>;</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3) имущество, предназначенное для обеспечения деятельности органов местного самоуправления и их должностных лиц, муниципальных служащих, работников муниципальных предприятий и учреждений в соответствии с нормативными правовыми актами </w:t>
      </w:r>
      <w:r>
        <w:rPr>
          <w:rFonts w:ascii="Times New Roman" w:eastAsia="Times New Roman" w:hAnsi="Times New Roman" w:cs="Times New Roman"/>
          <w:sz w:val="21"/>
          <w:szCs w:val="21"/>
          <w:lang w:eastAsia="ru-RU"/>
        </w:rPr>
        <w:t>СОБРАНИЯ ДЕПУТАТОВ 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4) иное имущество в соответствии с Федеральным законом от 06.10.2003 № 131-ФЗ «Об общих принципах организации местного самоуправления в Российской Федерации».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3. В состав муниципальной собственности входит:</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 имущество, переданное в муниципальную собственность в результате разграничения государственной собственности на федеральную собственность, собственность субъектов Российской Федерации и муниципальную собственность;</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2) имущество, переданное в муниципальную собственность из федеральной собственности, со</w:t>
      </w:r>
      <w:r>
        <w:rPr>
          <w:rFonts w:ascii="Times New Roman" w:eastAsia="Times New Roman" w:hAnsi="Times New Roman" w:cs="Times New Roman"/>
          <w:sz w:val="21"/>
          <w:szCs w:val="21"/>
          <w:lang w:eastAsia="ru-RU"/>
        </w:rPr>
        <w:t>бственности Республики Калмыкия</w:t>
      </w:r>
      <w:r w:rsidRPr="00E0172E">
        <w:rPr>
          <w:rFonts w:ascii="Times New Roman" w:eastAsia="Times New Roman" w:hAnsi="Times New Roman" w:cs="Times New Roman"/>
          <w:sz w:val="21"/>
          <w:szCs w:val="21"/>
          <w:lang w:eastAsia="ru-RU"/>
        </w:rPr>
        <w:t xml:space="preserve"> и собственности иных муниципальных образований в соответствии с федеральными, региональными законами;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3) имущество, переданное в муниципальную собственность предприятиями, учреждениями, организациями независимо от их формы собственности;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4) имущество, приобретенное за счет средств бюджета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5) имущество, приобретенное в результате хозяйственной деятельности муниципальных унитарных предприятий и деятельности муниципальных учреждений;</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6) плоды и доходы, полученные в результате использования объектов муниципальной собственности;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7) муниципальные унитарные предприятия и муниципальные учреждения;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8) акции, доли в уставных капиталах хозяйственных товариществ и обществ, а также ценные бумаги, принадлежащие муниципальному образованию;</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9) имущество, переданное в муниципальную собственность по иным основаниям, предусмотренным действующим законодательством;</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10) муниципальный жилищный фонд.</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4. Объекты муниципальной собственности могут находиться как на территории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так и за его пределами.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5. Прием имущества в муниципальную собственность и передачу имущества, находящегося в муниципальной собственности, в собственность Российской Федерации, государственную собственность</w:t>
      </w:r>
      <w:r>
        <w:rPr>
          <w:rFonts w:ascii="Times New Roman" w:eastAsia="Times New Roman" w:hAnsi="Times New Roman" w:cs="Times New Roman"/>
          <w:sz w:val="21"/>
          <w:szCs w:val="21"/>
          <w:lang w:eastAsia="ru-RU"/>
        </w:rPr>
        <w:t xml:space="preserve"> РК</w:t>
      </w:r>
      <w:r w:rsidRPr="00E0172E">
        <w:rPr>
          <w:rFonts w:ascii="Times New Roman" w:eastAsia="Times New Roman" w:hAnsi="Times New Roman" w:cs="Times New Roman"/>
          <w:sz w:val="21"/>
          <w:szCs w:val="21"/>
          <w:lang w:eastAsia="ru-RU"/>
        </w:rPr>
        <w:t xml:space="preserve">, в собственность иных муниципальных образований осуществляют Администрация и </w:t>
      </w:r>
      <w:r>
        <w:rPr>
          <w:rFonts w:ascii="Times New Roman" w:eastAsia="Times New Roman" w:hAnsi="Times New Roman" w:cs="Times New Roman"/>
          <w:sz w:val="21"/>
          <w:szCs w:val="21"/>
          <w:lang w:eastAsia="ru-RU"/>
        </w:rPr>
        <w:t>СОБРАНИЕ ДЕПУТАТОВ 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в соответствии с законодательством Российской Федерации.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2. Учет муниципальной собственности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1. Учет муниципальной собственности осуществляется балансодержателями муниципального имущества и администрацией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(далее - </w:t>
      </w:r>
      <w:r w:rsidRPr="00E0172E">
        <w:rPr>
          <w:rFonts w:ascii="Times New Roman" w:eastAsia="Times New Roman" w:hAnsi="Times New Roman" w:cs="Times New Roman"/>
          <w:sz w:val="21"/>
          <w:szCs w:val="21"/>
          <w:lang w:eastAsia="ru-RU"/>
        </w:rPr>
        <w:lastRenderedPageBreak/>
        <w:t>Администрация) в порядке, установленном действующим законодательством, настоящим положением, иными правовыми актами органов местного самоуправления.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2. Учет муниципального имущества осуществляется Администрацией путем ведения Реестра муниципальной собственности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(далее - Реестр муниципальной собственности).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3. Формирование и ведение Реестра муниципальной собственности осуществляется Администрацией в соответствии с Приказом Министерства экономического развития Российской Федерации от 30.08.2011 №4 24 «Об утверждении порядка ведения органами местного самоуправления реестров муниципального имущества».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3. Муниципальная казна </w:t>
      </w:r>
      <w:r>
        <w:rPr>
          <w:rFonts w:ascii="Times New Roman" w:eastAsia="Times New Roman" w:hAnsi="Times New Roman" w:cs="Times New Roman"/>
          <w:sz w:val="21"/>
          <w:szCs w:val="21"/>
          <w:lang w:eastAsia="ru-RU"/>
        </w:rPr>
        <w:t>Садовского сельского муниципального образования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1. Муниципальную казну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составляют средства бюджета муниципального образования и иное муниципальное имущество, не закрепленное за муниципальными предприятиями и учреждениями (далее - имущество муниципальной казны).</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2. В случаях передачи имущества муниципальной казны во временное владение и пользование по договору аренды, передачи имущества в безвозмездное временное пользование по договору безвозмездного пользования, передачи имущества для осуществления управлением имуществом в муниципальных интересах по договору доверительного управления, передачи имущества залогодержателю по договору о залоге и в других случаях, установленных действующим законодательством, соответствующим договором, если иное не предусмотрено законом, бремя содержания имущества и риск его случайной гибели возлагаются соответственно на арендатора, ссудополучателя, доверительного управляющего, залогодержателя или иного лица, у которого находится имущество муниципальной казны, если иное не предусмотрено соглашением сторон.</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3. В период, когда имущество муниципальной казны не обременено договорными обязательствами, риск его случайной гибели и случайного повреждения несет муниципальное образование, а обязанности по содержанию такого имущества и контролю за его состоянием осуществляет Администрация за счет средств бюджета муниципального образования.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4. Порядок формирования, учета, управления и распоряжения муниципальным имуществом, составляющим имущественную казну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определяется в соответствии с Положением о муниципальной казне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утвержденным решением </w:t>
      </w:r>
      <w:r>
        <w:rPr>
          <w:rFonts w:ascii="Times New Roman" w:eastAsia="Times New Roman" w:hAnsi="Times New Roman" w:cs="Times New Roman"/>
          <w:sz w:val="21"/>
          <w:szCs w:val="21"/>
          <w:lang w:eastAsia="ru-RU"/>
        </w:rPr>
        <w:t>СОБРАНИЯ ДЕПУТАТОВ 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4. Муниципальный жилищный фонд</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 Муниципальный жилищный фонд - самостоятельный вид жилищного фонда, который представляет собой совокупность жилых помещений, принадлежащих на праве собственн</w:t>
      </w:r>
      <w:r>
        <w:rPr>
          <w:rFonts w:ascii="Times New Roman" w:eastAsia="Times New Roman" w:hAnsi="Times New Roman" w:cs="Times New Roman"/>
          <w:sz w:val="21"/>
          <w:szCs w:val="21"/>
          <w:lang w:eastAsia="ru-RU"/>
        </w:rPr>
        <w:t>ости муниципальному образованию.</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2. Муниципальный жилищный фонд состоит из:</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жилищного фонда социального использования;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специализированного жилищного фонда.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3. Порядок формирования, управления, использования муниципального жилищного фонда определяется нормативно-правовыми актами органов местного самоуправления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b/>
          <w:bCs/>
          <w:sz w:val="21"/>
          <w:szCs w:val="21"/>
          <w:lang w:eastAsia="ru-RU"/>
        </w:rPr>
        <w:t>III. Управление и распоряжение муниципальной собственностью</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1. Приобретение и отчуждение муниципального имущества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       1. Приобретение имущества в собственность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производится на основании постановления Администрации.</w:t>
      </w:r>
    </w:p>
    <w:p w:rsidR="00E0172E" w:rsidRPr="00E0172E" w:rsidRDefault="00E0172E" w:rsidP="00E0172E">
      <w:pPr>
        <w:spacing w:after="0" w:line="240" w:lineRule="auto"/>
        <w:jc w:val="both"/>
        <w:rPr>
          <w:rFonts w:ascii="Times New Roman" w:eastAsia="Times New Roman" w:hAnsi="Times New Roman" w:cs="Times New Roman"/>
          <w:sz w:val="21"/>
          <w:szCs w:val="21"/>
          <w:lang w:eastAsia="ru-RU"/>
        </w:rPr>
      </w:pPr>
      <w:r w:rsidRPr="00E0172E">
        <w:rPr>
          <w:rFonts w:ascii="Times New Roman" w:eastAsia="Times New Roman" w:hAnsi="Times New Roman" w:cs="Times New Roman"/>
          <w:sz w:val="21"/>
          <w:szCs w:val="21"/>
          <w:lang w:eastAsia="ru-RU"/>
        </w:rPr>
        <w:t xml:space="preserve">      3. Отчуждение муниципального имущества, осуществляется на основании решения </w:t>
      </w:r>
      <w:r>
        <w:rPr>
          <w:rFonts w:ascii="Times New Roman" w:eastAsia="Times New Roman" w:hAnsi="Times New Roman" w:cs="Times New Roman"/>
          <w:sz w:val="21"/>
          <w:szCs w:val="21"/>
          <w:lang w:eastAsia="ru-RU"/>
        </w:rPr>
        <w:t>СОБРАНИЯ ДЕПУТАТОВ 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      5. Обмен муниципального имущества допускается при условии равноценности имущественных объектов, являющихся предметом договора мены, и осуществляется Администрацией на основании решения </w:t>
      </w:r>
      <w:r>
        <w:rPr>
          <w:rFonts w:ascii="Times New Roman" w:eastAsia="Times New Roman" w:hAnsi="Times New Roman" w:cs="Times New Roman"/>
          <w:sz w:val="21"/>
          <w:szCs w:val="21"/>
          <w:lang w:eastAsia="ru-RU"/>
        </w:rPr>
        <w:t>СОБРАНИЯ ДЕПУТАТОВ Садовского сельского муниципального образования</w:t>
      </w:r>
      <w:r w:rsidRPr="00E0172E">
        <w:rPr>
          <w:rFonts w:ascii="Times New Roman" w:eastAsia="Times New Roman" w:hAnsi="Times New Roman" w:cs="Times New Roman"/>
          <w:sz w:val="21"/>
          <w:szCs w:val="21"/>
          <w:lang w:eastAsia="ru-RU"/>
        </w:rPr>
        <w:t>.</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2. Приватизация муниципального имущества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 Приватизацией муниципального имущества, за исключением приватизации муниципального жилищного фонда, является возмездное отчуждение находящегося в муниципальной собственности имущества (объектов приватизации) в собственность физических и (или) юридических лиц.</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lastRenderedPageBreak/>
        <w:t>2. Приватизация муниципального имущества осуществляется в соответствии с прогнозным планом (программой) приватизации муниципального имущества, а также с учетом особенностей участия субъектов малого и среднего предпринимательства в приватизации арендуемого ими муниципального недвижимого имущества.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3. Решение об условиях приватизации имущества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принимается в соответствии с Положением о принятии решений об условиях приватизации муниципального имущества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утвержденным постановлением администрации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4. Отчуждение муниципального недвижимого имущества, арендуемого субъектами малого и среднего предпринимательства осуществляется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5. Информационное обеспечение приватизации муниципального имущества осуществляется в соответствии со ст. 15 Федерального закона от 21.12.2001 №178-ФЗ «О приватизации государственного и муниципального имущества».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6. Денежные средства, полученные от приватизации муниципального имущества, перечисляются в бюджет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в соответствии с действующим законодательством.</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3. Передача в аренду муниципального имущества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 В аренду может быть передано имущество муниципальной казны, а также имущество, принадлежащее на праве хозяйственного ведения или оперативного управления муниципальным унитарным предприятиям или муниципальным учреждениям.</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2. Муниципальное имущество может передаваться в аренду физическим или юридическим лицам.</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3. Заключение договоров аренды имущества муниципальной казны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статьей 17.1 Федерального закона от 26.07.2006 № 135-ФЗ «О защите конкуренции». Государственная регистрация договоров аренды осуществляется Арендатором.</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4. Размер арендной платы передаваемого в аренду муниципального имущества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подлежит оценке в соответствии с Федеральным законом № 135-ФЗ от 29.07.1998 «Об оценочной деятельности в РФ».</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5. Базовые ставки арендной платы за использование земельных участков, находящихся в собственности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устанавливаются Администрацией.</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6. Размер арендной платы за пользование муниципальным имуществом определяется как наиболее высокая цена договора, предложенная при проведении аукциона на право заключения договора аренды, проводимого в соответствии с правилами, установленными приказом Федеральной антимонопольной службы от 10 февраля 2010 года № 67.</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7. Организация и проведение конкурсов или аукционов на право заключения договоров аренды имущества муниципальной казны осуществляются Администрацией в соответствии с правилами, утвержденными Федеральным антимонопольным органом.</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8. Основанием для организации и проведения конкурса или аукциона на право заключения договоров аренды муниципального имущества муниципальной казны является постановление Администрации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9. Передача муниципального имущества, закрепленного на праве хозяйственного ведения или оперативного управления, осуществляется субъектами указанных прав и (или) Администрацией в соответствии с действующим законодательством.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10. Передача муниципального имущества в аренду осуществляется Администрацией на основании договора аренды имущества, по акту приема-передачи, оформленным в соответствии с действующим законодательством.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11. Обязанность по содержанию переданного в аренду объекта, поддержанию его в исправном состоянии, проведению текущего ремонта, выполнение дезинсекционных работ лежит на арендаторе.</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12. Риск случайной гибели или случайного повреждения имущества несет арендатор, который: использовал предоставленный ему объект не в соответствии с договором аренды или назначением объекта; передал его третьему лицу без согласия арендодателя; мог, с учетом фактических обстоятельств, предотвратить его гибель или порчу.</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13. Переоборудование арендуемого объекта без письменного разрешения арендодателя и согласования с соответствующими организациями, осуществляющими государственный санитарно-</w:t>
      </w:r>
      <w:r w:rsidRPr="00E0172E">
        <w:rPr>
          <w:rFonts w:ascii="Times New Roman" w:eastAsia="Times New Roman" w:hAnsi="Times New Roman" w:cs="Times New Roman"/>
          <w:sz w:val="21"/>
          <w:szCs w:val="21"/>
          <w:lang w:eastAsia="ru-RU"/>
        </w:rPr>
        <w:lastRenderedPageBreak/>
        <w:t>эпидемиологический надзор, государственный пожарный надзор, архитектурно-строительный надзор и т.д., балансодержателем не допускается.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14. Муниципальное имущество может быть предоставлено в субаренду юридическим и физическим лицам в соответствии с законодательством Российской Федерации.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15. В рамках имущественной поддержки субъектов малого и среднего предпринимательства </w:t>
      </w:r>
      <w:r>
        <w:rPr>
          <w:rFonts w:ascii="Times New Roman" w:eastAsia="Times New Roman" w:hAnsi="Times New Roman" w:cs="Times New Roman"/>
          <w:sz w:val="21"/>
          <w:szCs w:val="21"/>
          <w:lang w:eastAsia="ru-RU"/>
        </w:rPr>
        <w:t>СОБРАНИЕ ДЕПУТАТОВ 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вправе утверждать перечень муниципального имущества, свободного от прав третьих лиц (за исключением имущественных прав субъектов малого и среднего предпринимательства). Муниципальное имущество, включенное в указанный перечень, может быть использовано только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При предоставлении в аренду муниципального имущества, включенного в утвержденный </w:t>
      </w:r>
      <w:r>
        <w:rPr>
          <w:rFonts w:ascii="Times New Roman" w:eastAsia="Times New Roman" w:hAnsi="Times New Roman" w:cs="Times New Roman"/>
          <w:sz w:val="21"/>
          <w:szCs w:val="21"/>
          <w:lang w:eastAsia="ru-RU"/>
        </w:rPr>
        <w:t>СОБРАНИЕ</w:t>
      </w:r>
      <w:r w:rsidR="005402F3">
        <w:rPr>
          <w:rFonts w:ascii="Times New Roman" w:eastAsia="Times New Roman" w:hAnsi="Times New Roman" w:cs="Times New Roman"/>
          <w:sz w:val="21"/>
          <w:szCs w:val="21"/>
          <w:lang w:eastAsia="ru-RU"/>
        </w:rPr>
        <w:t>М</w:t>
      </w:r>
      <w:r>
        <w:rPr>
          <w:rFonts w:ascii="Times New Roman" w:eastAsia="Times New Roman" w:hAnsi="Times New Roman" w:cs="Times New Roman"/>
          <w:sz w:val="21"/>
          <w:szCs w:val="21"/>
          <w:lang w:eastAsia="ru-RU"/>
        </w:rPr>
        <w:t xml:space="preserve"> ДЕПУТАТОВ Садовского сельского муниципального образования</w:t>
      </w:r>
      <w:r w:rsidR="005402F3">
        <w:rPr>
          <w:rFonts w:ascii="Times New Roman" w:eastAsia="Times New Roman" w:hAnsi="Times New Roman" w:cs="Times New Roman"/>
          <w:sz w:val="21"/>
          <w:szCs w:val="21"/>
          <w:lang w:eastAsia="ru-RU"/>
        </w:rPr>
        <w:t xml:space="preserve"> </w:t>
      </w:r>
      <w:r w:rsidRPr="00E0172E">
        <w:rPr>
          <w:rFonts w:ascii="Times New Roman" w:eastAsia="Times New Roman" w:hAnsi="Times New Roman" w:cs="Times New Roman"/>
          <w:sz w:val="21"/>
          <w:szCs w:val="21"/>
          <w:lang w:eastAsia="ru-RU"/>
        </w:rPr>
        <w:t xml:space="preserve"> перечень муниципального имущества, свободного от прав третьих лиц (за исключением имущественных прав субъектов малого и среднего предпринимательства), договор аренды заключается на срок не менее пяти лет.</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b/>
          <w:bCs/>
          <w:sz w:val="21"/>
          <w:szCs w:val="21"/>
          <w:lang w:eastAsia="ru-RU"/>
        </w:rPr>
        <w:t xml:space="preserve">IV. Муниципальные унитарные предприятия и муниципальные учреждения </w:t>
      </w:r>
      <w:r>
        <w:rPr>
          <w:rFonts w:ascii="Times New Roman" w:eastAsia="Times New Roman" w:hAnsi="Times New Roman" w:cs="Times New Roman"/>
          <w:b/>
          <w:bCs/>
          <w:sz w:val="21"/>
          <w:szCs w:val="21"/>
          <w:lang w:eastAsia="ru-RU"/>
        </w:rPr>
        <w:t>Садовского сельского муниципального образования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1. Учредителем муниципальных унитарных предприятий и муниципальных учреждений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выступает муниципальное образование в лице установленных действующим законодательством органов местного самоуправления.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2. Полномочия собственника имущества муниципальных унитарных предприятий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осуществляет Администрация в соответствии с Уставом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3. Создание, реорганизация и ликвидация муниципальных унитарных предприятий и муниципальных учреждений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регулируются действующим законодательством и Порядком принятия решений о создании, реорганизации и ликвидации муниципальных предприятий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утвержденным решением </w:t>
      </w:r>
      <w:r>
        <w:rPr>
          <w:rFonts w:ascii="Times New Roman" w:eastAsia="Times New Roman" w:hAnsi="Times New Roman" w:cs="Times New Roman"/>
          <w:sz w:val="21"/>
          <w:szCs w:val="21"/>
          <w:lang w:eastAsia="ru-RU"/>
        </w:rPr>
        <w:t>СОБРАНИЯ ДЕПУТАТОВ 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4. Создание, реорганизация, изменение типа и ликвидация муниципальных учреждений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регулируются действующим законодательством и Порядком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утвержденным постановлением администрации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от 30.11.2010 № 979.</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b/>
          <w:bCs/>
          <w:sz w:val="21"/>
          <w:szCs w:val="21"/>
          <w:lang w:eastAsia="ru-RU"/>
        </w:rPr>
        <w:t>V. Право оперативного управления и хозяйственного ведения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1. Муниципальное имущество может передаваться на праве хозяйственного ведения муниципальным унитарным предприятиям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2. Муниципальное имущество может передаваться на праве оперативного управления: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 органам местного самоуправления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структурным подразделениям Администрации, наделенным правами юридического лица;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  муниципальным учреждениям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муниципальным казенным предприятиям муниципального образования.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3. Пределы владения, пользования и распоряжения указанным имуществом устанавливаются действующим законодательством, Уставом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настоящим Положением, уставом предприятия или учреждения в соответствии с целями деятельности, заданиями собственника и назначением имущества.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4. Право хозяйственного ведения или право оперативного управления имуществом, закрепленным за унитарными предприятиями или учреждениями, возникает с момента передачи имущества, если иное не установлено законом, иным правовым актом или решением собственника. Право хозяйственного ведения и право оперативного управления на недвижимое имущество подлежат государственной регистрации.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5. Право хозяйственного ведения и право оперативного управления на имущество прекращаются по основаниям и в порядке, предусмотренном Гражданским кодексом Российской Федерации, другими </w:t>
      </w:r>
      <w:r w:rsidRPr="00E0172E">
        <w:rPr>
          <w:rFonts w:ascii="Times New Roman" w:eastAsia="Times New Roman" w:hAnsi="Times New Roman" w:cs="Times New Roman"/>
          <w:sz w:val="21"/>
          <w:szCs w:val="21"/>
          <w:lang w:eastAsia="ru-RU"/>
        </w:rPr>
        <w:lastRenderedPageBreak/>
        <w:t>законами и иными правовыми актами для прекращения права собственности, а также в случаях правомерного изъятия имущества по решению собственника.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6. Учет имущества, поступающего в хозяйственное ведение, оперативное управление, осуществляется в соответствии с действующим законодательством.</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7. Плоды, продукция и доходы от использования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При этом принятия правового акта не требуется.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8. Передача муниципального имущества в хозяйственное ведение, оперативное управление, изъятие имущества, переданного в хозяйственное ведение и оперативное управление, а также передача муниципального имущества с баланса на баланс муниципального предприятия (учреждения), органов местного самоуправления, структурных подразделений Администрации, наделенных правами юридического лица, осуществляется на основании распоряжения Администрации.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b/>
          <w:bCs/>
          <w:sz w:val="21"/>
          <w:szCs w:val="21"/>
          <w:lang w:eastAsia="ru-RU"/>
        </w:rPr>
        <w:t>VI. Безвозмездное пользование муниципальным имуществом</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1. В безвозмездное пользование может быть передано движимое и недвижимое имущество, находящееся в муниципальной казне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для целей, не связанных с осуществлением предпринимательской деятельности с использованием передаваемого имущества, а также в иных случаях, предусмотренных действующим законодательством.</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2. Муниципальное имущество может передаваться в безвозмездное пользование физическим (в том числе зарегистрированным в качестве индивидуального предпринимателя) и юридическим лицам.</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3. Заключение договоров безвозмездного пользования муниципальным имуществом осуществляется в соответствии со статьей 17.1. Федерального закона от 26.07.2006 № 135-ФЗ «О защите конкуренции».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4. Передача муниципального имущества в безвозмездное пользование осуществляется Администрацией на основании договора безвозмездного пользования, по акту приема-передачи, оформленным в соответствии с требованиями действующего законодательства.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5. Ссудодателем муниципального имущества является Администрация.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b/>
          <w:bCs/>
          <w:sz w:val="21"/>
          <w:szCs w:val="21"/>
          <w:lang w:eastAsia="ru-RU"/>
        </w:rPr>
        <w:t>VII. Залог объектов муниципального имущества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 Залог муниципального имущества осуществляется для обеспечения обязательств муниципального образования, обязательств муниципальных унитарных предприятий и муниципальных учреждений, иных обязательств, в исполнении которых заинтересовано муниципальное образование.</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2. Предметом залога может быть всякое имущество, в том числе вещи и имущественные права (требования), за исключением имущества, залог которого запрещен или ограничен законом.</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3. Залогодателем муниципального имущества (вещей) является: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 муниципальное образование, от имени которого права осуществляет Администрация, в отношении имущества, находящегося в муниципальной казне, а также принадлежащего муниципальным учреждениям на праве оперативного управления;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2) муниципальное предприятие - в отношении имущества, принадлежащего ему на праве хозяйственного ведения, при условии получения согласия собственника муниципального имущества.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4. Решение о залоге муниципального имущества в случаях, предусмотренных действующим законодательством, а также подпунктом 1 пункта 3 настоящей статьи, принимается Администрацией на основании обращения залогодателя.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Обращение залогодателя должно содержать информацию о существенных условиях договора залога, а именно: сведения о предполагаемом залогодержателе, вид залога, существо обеспеченного залогом обязательства, его размер, сроки и порядок исполнения обязательства, состав и стоимость закладываемого имущества, условия страхования залогодателем закладываемого имущества, а также любые иные условия, относительно которых сторонами достигнуто согласие.</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5. Удовлетворение требований кредиторов при неисполнении или ненадлежащем исполнении договорных обязательств по договору залога, обращение взыскания на заложенное имущество производятся в соответствии с действующим законодательством.</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b/>
          <w:bCs/>
          <w:sz w:val="21"/>
          <w:szCs w:val="21"/>
          <w:lang w:eastAsia="ru-RU"/>
        </w:rPr>
        <w:t>VIII. Хранение муниципального имущества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lastRenderedPageBreak/>
        <w:t xml:space="preserve">1. Объекты муниципальной казны могут быть переданы на хранение Администрацией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Основанием для передачи имущества на хранение является постановление Администрации.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2. Передача на хранение имущества, находящегося в муниципальной казне, осуществляется по договору хранения.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3. Хранитель обязан хранить имущество в течение обусловленного договором хранения срока. Если срок хранения договором не предусмотрен и не может быть определен исходя из его условий, хранитель обязан хранить имущество до востребования в соответствии с требованиями гражданского законодательства.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4. Хранитель отвечает за утрату, недостачу или повреждение имущества, принятого на хранение, по основаниям и в порядке, предусмотренным Гражданским кодексом Российской Федерации.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b/>
          <w:bCs/>
          <w:sz w:val="21"/>
          <w:szCs w:val="21"/>
          <w:lang w:eastAsia="ru-RU"/>
        </w:rPr>
        <w:t>IX. Передача объектов муниципального имущества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b/>
          <w:bCs/>
          <w:sz w:val="21"/>
          <w:szCs w:val="21"/>
          <w:lang w:eastAsia="ru-RU"/>
        </w:rPr>
        <w:t>в доверительное управление</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1. Объекты имущества, находящиеся в муниципальной казне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могут быть переданы в доверительное управление другим лицам (доверительным управляющим).</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2. Доверительные управляющие обязаны осуществлять управление объектами в интересах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3. Передача имущества в доверительное управление осуществляется в целях:</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 обеспечения доходов бюджета муниципального образования, в том числе повышения эффективного использования имущества и поддержания имущества в надлежащем состоянии;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2) сохранения и приумножения имущества;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3) поддержания и развития инженерной инфраструктуры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4) привлечения дополнительных внебюджетных инвестиционных ресурсов в экономику района;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5) реализации мероприятий по охране окружающей среды и здоровья населения;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6) стимулирования хозяйственной деятельности в определенной области районного хозяйства.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4. Учредителем доверительного управления является муниципальное образование, от имени которого права осуществляет Администрация.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5. Организация и проведение конкурсов или аукционов на право заключения договоров доверительного управления осуществляются уполномоченным структурным подразделением администрации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в соответствии с правилами, утвержденными Федеральным антимонопольным органом.</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Основанием для организации и проведения конкурса или аукциона на право заключения договора доверительного управления имуществом муниципальной казны является постановление Администрации.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6. Передача имущества в доверительное управление осуществляется Администрацией по договору доверительного управления муниципальным имуществом и по акту приема-передачи, оформленным в соответствии с требованиями действующего законодательства.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7. Размер вознаграждения доверительного управляющего имуществом устанавливается договором доверительного управления по результатам проведения торгов.</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b/>
          <w:bCs/>
          <w:sz w:val="21"/>
          <w:szCs w:val="21"/>
          <w:lang w:eastAsia="ru-RU"/>
        </w:rPr>
        <w:t>X. Списание муниципального имущества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 Списание муниципального имущества производится в соответствии с законодательством Российской Федерации с целью обеспечения сохранности и эффективности использования муниципального имущества.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2. Списание осуществляется в отношении следующих движимых и недвижимых объектов основных средств, являющихся муниципальной собственностью:</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 принятые к бухгалтерскому учету и закрепленные на праве хозяйственного ведения (оперативного управления) за муниципальными унитарными предприятиями (муниципальными учреждениями);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2) принятые к бухгалтерском учету органами местного самоуправления;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3) являющиеся объектами муниципальной казны, в том числе переданные в пользование организациям различных форм собственности в аренду, безвозмездное пользование или доверительное управление.</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3. Списание муниципального имущества осуществляется в следующих случаях:</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 непригодности к применению (эксплуатации) вследствие физического износа, порчи, аварий, стихийных бедствий и т.п.;</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lastRenderedPageBreak/>
        <w:t>2) нецелесообразности эксплуатации ввиду морального износа;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3) выполнения работ по строительству, реконструкции, модернизации, техническому перевооружению, замене объектов более производительными или качественными, проведение которых требует ликвидации объектов;</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4) в иных случаях невозможности использования (эксплуатации) имущества.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4. Списание муниципального имущества осуществляется распоряжением Администрации по предложению балансодержателей указанного имущества (структурных подразделений Администрации, наделенных правами юридического лица; муниципальных унитарных предприятий и муниципальных учреждений).</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5. Балансодержатель обязан в течение тридцати дней направить в адрес Администрации акты на списание указанного выше имущества, утвержденные руководителем юридического лица, являющегося балансодержателем списываемого имущества, с приложением документов, послуживших основанием для списания.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6. Имущество, включенное балансодержателем в акты на списание, подлежит осмотру комиссией по списанию. Комиссия по списанию вправе требовать от руководителя и иных работников балансодержателя: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 предъявить к осмотру списываемое имущество в полном комплекте, обеспечить возможность осмотра отдельных узлов и агрегатов;</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2) представить справки специализированных или ремонтных организаций с заключением о невозможности или нецелесообразности восстановления объектов;</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3) провести проверку работоспособности объектов перед членами комиссии;</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4) представить технические паспорта, бухгалтерские документы, справки о пожарах и авариях, приведших к порче имущества, объяснительные лиц, виновных в порче имущества, иную документацию;</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5) надлежащего оформления актов на списание, внесения в них исправлений в случае выявления ошибок.</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7. Оформление документов, необходимых для списания и утилизации, производит балансодержатель.</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Расходы по списанию и утилизации имущества осуществляются за счет средств балансодержателя.</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b/>
          <w:bCs/>
          <w:sz w:val="21"/>
          <w:szCs w:val="21"/>
          <w:lang w:eastAsia="ru-RU"/>
        </w:rPr>
        <w:t>XI. Контроль за управлением и распоряжением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b/>
          <w:bCs/>
          <w:sz w:val="21"/>
          <w:szCs w:val="21"/>
          <w:lang w:eastAsia="ru-RU"/>
        </w:rPr>
        <w:t>муниципальным имуществом</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4"/>
          <w:szCs w:val="24"/>
          <w:lang w:eastAsia="ru-RU"/>
        </w:rPr>
        <w:t> </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 Органы, осуществляющие контроль за управлением и распоряжением муниципальным имуществом</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1. Контроль за управлением и распоряжением муниципальным имуществом осуществляют органы местного самоуправления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2.</w:t>
      </w:r>
      <w:r>
        <w:rPr>
          <w:rFonts w:ascii="Times New Roman" w:eastAsia="Times New Roman" w:hAnsi="Times New Roman" w:cs="Times New Roman"/>
          <w:sz w:val="21"/>
          <w:szCs w:val="21"/>
          <w:lang w:eastAsia="ru-RU"/>
        </w:rPr>
        <w:t>СОБРАНИЕ ДЕПУТАТОВ 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 xml:space="preserve"> осуществляет контроль за исполнением органами местного самоуправления, должностными лицами органов местного самоуправления установленного порядка управления и распоряжения муниципальным имуществом.</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 xml:space="preserve">3. Администрация </w:t>
      </w:r>
      <w:r>
        <w:rPr>
          <w:rFonts w:ascii="Times New Roman" w:eastAsia="Times New Roman" w:hAnsi="Times New Roman" w:cs="Times New Roman"/>
          <w:sz w:val="21"/>
          <w:szCs w:val="21"/>
          <w:lang w:eastAsia="ru-RU"/>
        </w:rPr>
        <w:t>Садовского сельского муниципального образования</w:t>
      </w:r>
      <w:r w:rsidRPr="00E0172E">
        <w:rPr>
          <w:rFonts w:ascii="Times New Roman" w:eastAsia="Times New Roman" w:hAnsi="Times New Roman" w:cs="Times New Roman"/>
          <w:sz w:val="21"/>
          <w:szCs w:val="21"/>
          <w:lang w:eastAsia="ru-RU"/>
        </w:rPr>
        <w:t>:</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1) контролирует работу по содержанию и использованию объектов муниципального имущества;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2) принимает своевременные меры по устранению нарушений законодательства в сфере управления и распоряжения муниципальным имуществом;</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3) проводит проверки использования муниципального имущества;</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4) проводит инвентаризацию объектов имущества муниципальной казны;</w:t>
      </w:r>
    </w:p>
    <w:p w:rsidR="00E0172E" w:rsidRPr="00E0172E" w:rsidRDefault="00E0172E" w:rsidP="00E0172E">
      <w:pPr>
        <w:spacing w:after="0" w:line="240" w:lineRule="auto"/>
        <w:jc w:val="both"/>
        <w:rPr>
          <w:rFonts w:ascii="Times New Roman" w:eastAsia="Times New Roman" w:hAnsi="Times New Roman" w:cs="Times New Roman"/>
          <w:sz w:val="24"/>
          <w:szCs w:val="24"/>
          <w:lang w:eastAsia="ru-RU"/>
        </w:rPr>
      </w:pPr>
      <w:r w:rsidRPr="00E0172E">
        <w:rPr>
          <w:rFonts w:ascii="Times New Roman" w:eastAsia="Times New Roman" w:hAnsi="Times New Roman" w:cs="Times New Roman"/>
          <w:sz w:val="21"/>
          <w:szCs w:val="21"/>
          <w:lang w:eastAsia="ru-RU"/>
        </w:rPr>
        <w:t>5) запрашивает необходимую информацию по вопросам использования объектов муниципального имущества.</w:t>
      </w:r>
    </w:p>
    <w:p w:rsidR="00746B89" w:rsidRPr="00746B89" w:rsidRDefault="00746B89" w:rsidP="00746B89">
      <w:pPr>
        <w:jc w:val="center"/>
        <w:rPr>
          <w:rFonts w:ascii="Brush Script MT" w:hAnsi="Brush Script MT"/>
          <w:b/>
          <w:sz w:val="96"/>
          <w:szCs w:val="96"/>
        </w:rPr>
      </w:pPr>
    </w:p>
    <w:sectPr w:rsidR="00746B89" w:rsidRPr="00746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842A7"/>
    <w:multiLevelType w:val="hybridMultilevel"/>
    <w:tmpl w:val="04D8408A"/>
    <w:lvl w:ilvl="0" w:tplc="ACA49C3A">
      <w:start w:val="1"/>
      <w:numFmt w:val="decimal"/>
      <w:lvlText w:val="%1)"/>
      <w:lvlJc w:val="left"/>
      <w:pPr>
        <w:ind w:left="1068" w:hanging="360"/>
      </w:pPr>
      <w:rPr>
        <w:rFonts w:ascii="Times New Roman" w:eastAsia="Times New Roman" w:hAnsi="Times New Roman"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D6"/>
    <w:rsid w:val="003679E8"/>
    <w:rsid w:val="00397716"/>
    <w:rsid w:val="005402F3"/>
    <w:rsid w:val="00605FD6"/>
    <w:rsid w:val="006D7801"/>
    <w:rsid w:val="00746B89"/>
    <w:rsid w:val="00B46F18"/>
    <w:rsid w:val="00B77B26"/>
    <w:rsid w:val="00BC3F11"/>
    <w:rsid w:val="00E01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472248">
      <w:bodyDiv w:val="1"/>
      <w:marLeft w:val="0"/>
      <w:marRight w:val="0"/>
      <w:marTop w:val="0"/>
      <w:marBottom w:val="0"/>
      <w:divBdr>
        <w:top w:val="none" w:sz="0" w:space="0" w:color="auto"/>
        <w:left w:val="none" w:sz="0" w:space="0" w:color="auto"/>
        <w:bottom w:val="none" w:sz="0" w:space="0" w:color="auto"/>
        <w:right w:val="none" w:sz="0" w:space="0" w:color="auto"/>
      </w:divBdr>
      <w:divsChild>
        <w:div w:id="1539779163">
          <w:marLeft w:val="0"/>
          <w:marRight w:val="0"/>
          <w:marTop w:val="0"/>
          <w:marBottom w:val="0"/>
          <w:divBdr>
            <w:top w:val="none" w:sz="0" w:space="0" w:color="auto"/>
            <w:left w:val="none" w:sz="0" w:space="0" w:color="auto"/>
            <w:bottom w:val="none" w:sz="0" w:space="0" w:color="auto"/>
            <w:right w:val="none" w:sz="0" w:space="0" w:color="auto"/>
          </w:divBdr>
          <w:divsChild>
            <w:div w:id="1929538343">
              <w:marLeft w:val="0"/>
              <w:marRight w:val="0"/>
              <w:marTop w:val="0"/>
              <w:marBottom w:val="0"/>
              <w:divBdr>
                <w:top w:val="none" w:sz="0" w:space="0" w:color="auto"/>
                <w:left w:val="none" w:sz="0" w:space="0" w:color="auto"/>
                <w:bottom w:val="none" w:sz="0" w:space="0" w:color="auto"/>
                <w:right w:val="none" w:sz="0" w:space="0" w:color="auto"/>
              </w:divBdr>
              <w:divsChild>
                <w:div w:id="137066871">
                  <w:marLeft w:val="0"/>
                  <w:marRight w:val="0"/>
                  <w:marTop w:val="0"/>
                  <w:marBottom w:val="0"/>
                  <w:divBdr>
                    <w:top w:val="none" w:sz="0" w:space="0" w:color="auto"/>
                    <w:left w:val="none" w:sz="0" w:space="0" w:color="auto"/>
                    <w:bottom w:val="none" w:sz="0" w:space="0" w:color="auto"/>
                    <w:right w:val="none" w:sz="0" w:space="0" w:color="auto"/>
                  </w:divBdr>
                  <w:divsChild>
                    <w:div w:id="1264264041">
                      <w:marLeft w:val="0"/>
                      <w:marRight w:val="0"/>
                      <w:marTop w:val="0"/>
                      <w:marBottom w:val="0"/>
                      <w:divBdr>
                        <w:top w:val="none" w:sz="0" w:space="0" w:color="auto"/>
                        <w:left w:val="none" w:sz="0" w:space="0" w:color="auto"/>
                        <w:bottom w:val="none" w:sz="0" w:space="0" w:color="auto"/>
                        <w:right w:val="none" w:sz="0" w:space="0" w:color="auto"/>
                      </w:divBdr>
                      <w:divsChild>
                        <w:div w:id="1836797462">
                          <w:marLeft w:val="0"/>
                          <w:marRight w:val="0"/>
                          <w:marTop w:val="0"/>
                          <w:marBottom w:val="0"/>
                          <w:divBdr>
                            <w:top w:val="none" w:sz="0" w:space="0" w:color="auto"/>
                            <w:left w:val="none" w:sz="0" w:space="0" w:color="auto"/>
                            <w:bottom w:val="none" w:sz="0" w:space="0" w:color="auto"/>
                            <w:right w:val="none" w:sz="0" w:space="0" w:color="auto"/>
                          </w:divBdr>
                          <w:divsChild>
                            <w:div w:id="5162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5056</Words>
  <Characters>28824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2018-09-06T12:11:00Z</cp:lastPrinted>
  <dcterms:created xsi:type="dcterms:W3CDTF">2018-09-06T08:54:00Z</dcterms:created>
  <dcterms:modified xsi:type="dcterms:W3CDTF">2018-09-10T14:06:00Z</dcterms:modified>
</cp:coreProperties>
</file>